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D25" w:rsidRPr="00CC48AC" w:rsidRDefault="006A2772">
      <w:pPr>
        <w:adjustRightInd w:val="0"/>
        <w:snapToGrid w:val="0"/>
        <w:jc w:val="center"/>
        <w:rPr>
          <w:rFonts w:ascii="黑体" w:eastAsia="黑体"/>
          <w:sz w:val="36"/>
          <w:szCs w:val="36"/>
        </w:rPr>
      </w:pPr>
      <w:r w:rsidRPr="006A2772">
        <w:rPr>
          <w:rFonts w:ascii="黑体" w:eastAsia="黑体" w:hint="eastAsia"/>
          <w:sz w:val="36"/>
          <w:szCs w:val="36"/>
        </w:rPr>
        <w:t>进口设备技术服务合同示范文本</w:t>
      </w:r>
    </w:p>
    <w:p w:rsidR="00F57D25" w:rsidRPr="00CC48AC" w:rsidRDefault="00F57D25">
      <w:pPr>
        <w:spacing w:line="480" w:lineRule="exact"/>
        <w:ind w:firstLineChars="200" w:firstLine="480"/>
        <w:rPr>
          <w:rFonts w:ascii="宋体" w:hAnsi="宋体" w:cs="华文仿宋"/>
          <w:sz w:val="24"/>
        </w:rPr>
      </w:pPr>
    </w:p>
    <w:p w:rsidR="00F57D25" w:rsidRPr="00CC48AC" w:rsidRDefault="000F258C">
      <w:pPr>
        <w:spacing w:line="480" w:lineRule="exact"/>
        <w:ind w:firstLineChars="200" w:firstLine="480"/>
        <w:rPr>
          <w:rFonts w:asciiTheme="minorEastAsia" w:eastAsiaTheme="minorEastAsia" w:hAnsiTheme="minorEastAsia" w:cs="华文仿宋"/>
          <w:sz w:val="24"/>
          <w:szCs w:val="24"/>
        </w:rPr>
      </w:pPr>
      <w:r w:rsidRPr="00CC48AC">
        <w:rPr>
          <w:rFonts w:asciiTheme="minorEastAsia" w:eastAsiaTheme="minorEastAsia" w:hAnsiTheme="minorEastAsia" w:cs="华文仿宋" w:hint="eastAsia"/>
          <w:sz w:val="24"/>
          <w:szCs w:val="24"/>
        </w:rPr>
        <w:t>甲方：</w:t>
      </w:r>
      <w:r w:rsidRPr="00CC48AC">
        <w:rPr>
          <w:rFonts w:asciiTheme="minorEastAsia" w:eastAsiaTheme="minorEastAsia" w:hAnsiTheme="minorEastAsia" w:cs="华文仿宋" w:hint="eastAsia"/>
          <w:sz w:val="24"/>
          <w:szCs w:val="24"/>
          <w:u w:val="single"/>
        </w:rPr>
        <w:t xml:space="preserve">  西安建筑科技大学   </w:t>
      </w:r>
    </w:p>
    <w:p w:rsidR="00F57D25" w:rsidRPr="00CC48AC" w:rsidRDefault="000F258C">
      <w:pPr>
        <w:spacing w:line="480" w:lineRule="exact"/>
        <w:ind w:firstLineChars="200" w:firstLine="480"/>
        <w:rPr>
          <w:rFonts w:asciiTheme="minorEastAsia" w:eastAsiaTheme="minorEastAsia" w:hAnsiTheme="minorEastAsia" w:cs="华文仿宋"/>
          <w:sz w:val="24"/>
          <w:szCs w:val="24"/>
        </w:rPr>
      </w:pPr>
      <w:r w:rsidRPr="00CC48AC">
        <w:rPr>
          <w:rFonts w:asciiTheme="minorEastAsia" w:eastAsiaTheme="minorEastAsia" w:hAnsiTheme="minorEastAsia" w:cs="华文仿宋" w:hint="eastAsia"/>
          <w:sz w:val="24"/>
          <w:szCs w:val="24"/>
        </w:rPr>
        <w:t>乙方：</w:t>
      </w:r>
      <w:r w:rsidRPr="00CC48AC">
        <w:rPr>
          <w:rFonts w:asciiTheme="minorEastAsia" w:eastAsiaTheme="minorEastAsia" w:hAnsiTheme="minorEastAsia" w:cs="华文仿宋" w:hint="eastAsia"/>
          <w:sz w:val="24"/>
          <w:szCs w:val="24"/>
          <w:u w:val="single"/>
        </w:rPr>
        <w:t xml:space="preserve">                     </w:t>
      </w:r>
    </w:p>
    <w:p w:rsidR="00F57D25" w:rsidRPr="00CC48AC" w:rsidRDefault="00F57D25">
      <w:pPr>
        <w:spacing w:line="480" w:lineRule="exact"/>
        <w:ind w:firstLineChars="200" w:firstLine="480"/>
        <w:rPr>
          <w:rFonts w:ascii="宋体" w:hAnsi="宋体" w:cs="华文仿宋"/>
          <w:sz w:val="24"/>
        </w:rPr>
      </w:pPr>
    </w:p>
    <w:p w:rsidR="00F57D25" w:rsidRPr="00CC48AC" w:rsidRDefault="000F258C">
      <w:pPr>
        <w:widowControl/>
        <w:spacing w:line="480" w:lineRule="exact"/>
        <w:ind w:firstLine="482"/>
        <w:jc w:val="left"/>
        <w:rPr>
          <w:rFonts w:ascii="宋体" w:hAnsi="宋体"/>
          <w:kern w:val="0"/>
          <w:sz w:val="24"/>
          <w:szCs w:val="24"/>
        </w:rPr>
      </w:pPr>
      <w:r w:rsidRPr="00CC48AC">
        <w:rPr>
          <w:rFonts w:ascii="宋体" w:hAnsi="宋体" w:hint="eastAsia"/>
          <w:kern w:val="0"/>
          <w:sz w:val="24"/>
          <w:szCs w:val="24"/>
        </w:rPr>
        <w:t>依据《中华人民共和国政府采购法》、《中华人民共和国民法典》等相关法律法规，以及</w:t>
      </w:r>
      <w:r w:rsidRPr="00CC48AC">
        <w:rPr>
          <w:rFonts w:asciiTheme="minorEastAsia" w:eastAsiaTheme="minorEastAsia" w:hAnsiTheme="minorEastAsia" w:hint="eastAsia"/>
          <w:kern w:val="0"/>
          <w:sz w:val="24"/>
          <w:szCs w:val="24"/>
          <w:u w:val="single"/>
        </w:rPr>
        <w:t xml:space="preserve">                 </w:t>
      </w:r>
      <w:r w:rsidRPr="00CC48AC">
        <w:rPr>
          <w:rFonts w:ascii="宋体" w:hAnsi="宋体" w:hint="eastAsia"/>
          <w:kern w:val="0"/>
          <w:sz w:val="24"/>
          <w:szCs w:val="24"/>
        </w:rPr>
        <w:t>项目的采购结果，乙方为成交（中标）人。</w:t>
      </w:r>
      <w:r w:rsidRPr="00CC48AC">
        <w:rPr>
          <w:rFonts w:ascii="宋体" w:hAnsi="宋体"/>
          <w:kern w:val="0"/>
          <w:sz w:val="24"/>
          <w:szCs w:val="24"/>
        </w:rPr>
        <w:t>现经甲乙</w:t>
      </w:r>
      <w:r w:rsidRPr="00CC48AC">
        <w:rPr>
          <w:rFonts w:ascii="宋体" w:hAnsi="宋体" w:hint="eastAsia"/>
          <w:kern w:val="0"/>
          <w:sz w:val="24"/>
          <w:szCs w:val="24"/>
        </w:rPr>
        <w:t>双方协商一致，签订本合同。详细技术说明及其他有关合同货物的特定信息等由合同附件予以说明，所有附件及本项目的招标文件、投标文件等均为本合同不可分割之一部分。</w:t>
      </w:r>
    </w:p>
    <w:p w:rsidR="00F57D25" w:rsidRPr="00CC48AC" w:rsidRDefault="000F258C">
      <w:pPr>
        <w:widowControl/>
        <w:spacing w:line="480" w:lineRule="exact"/>
        <w:ind w:firstLine="482"/>
        <w:jc w:val="left"/>
        <w:rPr>
          <w:rFonts w:ascii="宋体" w:hAnsi="宋体"/>
          <w:b/>
          <w:kern w:val="0"/>
          <w:sz w:val="28"/>
          <w:szCs w:val="28"/>
        </w:rPr>
      </w:pPr>
      <w:r w:rsidRPr="00CC48AC">
        <w:rPr>
          <w:rFonts w:ascii="宋体" w:hAnsi="宋体" w:hint="eastAsia"/>
          <w:b/>
          <w:kern w:val="0"/>
          <w:sz w:val="28"/>
          <w:szCs w:val="28"/>
        </w:rPr>
        <w:t>一、合同标的</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1.标的明细清单</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488"/>
        <w:gridCol w:w="1421"/>
        <w:gridCol w:w="1910"/>
        <w:gridCol w:w="1340"/>
        <w:gridCol w:w="985"/>
        <w:gridCol w:w="1062"/>
        <w:gridCol w:w="1083"/>
        <w:gridCol w:w="697"/>
      </w:tblGrid>
      <w:tr w:rsidR="00F57D25" w:rsidRPr="00CC48AC">
        <w:trPr>
          <w:cantSplit/>
          <w:trHeight w:val="892"/>
          <w:jc w:val="center"/>
        </w:trPr>
        <w:tc>
          <w:tcPr>
            <w:tcW w:w="488" w:type="dxa"/>
            <w:noWrap/>
            <w:tcMar>
              <w:top w:w="20" w:type="dxa"/>
              <w:left w:w="20" w:type="dxa"/>
              <w:bottom w:w="0" w:type="dxa"/>
              <w:right w:w="20" w:type="dxa"/>
            </w:tcMar>
            <w:vAlign w:val="center"/>
          </w:tcPr>
          <w:p w:rsidR="00F57D25" w:rsidRPr="00CC48AC" w:rsidRDefault="000F258C">
            <w:pPr>
              <w:spacing w:line="360" w:lineRule="auto"/>
              <w:jc w:val="center"/>
              <w:rPr>
                <w:b/>
                <w:szCs w:val="21"/>
              </w:rPr>
            </w:pPr>
            <w:r w:rsidRPr="00CC48AC">
              <w:rPr>
                <w:b/>
                <w:szCs w:val="21"/>
              </w:rPr>
              <w:t>序号</w:t>
            </w:r>
          </w:p>
        </w:tc>
        <w:tc>
          <w:tcPr>
            <w:tcW w:w="1421" w:type="dxa"/>
            <w:noWrap/>
            <w:tcMar>
              <w:top w:w="20" w:type="dxa"/>
              <w:left w:w="20" w:type="dxa"/>
              <w:bottom w:w="0" w:type="dxa"/>
              <w:right w:w="20" w:type="dxa"/>
            </w:tcMar>
            <w:vAlign w:val="center"/>
          </w:tcPr>
          <w:p w:rsidR="00F57D25" w:rsidRPr="00CC48AC" w:rsidRDefault="000F258C">
            <w:pPr>
              <w:spacing w:line="360" w:lineRule="auto"/>
              <w:jc w:val="center"/>
              <w:rPr>
                <w:b/>
                <w:szCs w:val="21"/>
              </w:rPr>
            </w:pPr>
            <w:r w:rsidRPr="00CC48AC">
              <w:rPr>
                <w:rFonts w:hint="eastAsia"/>
                <w:b/>
                <w:szCs w:val="21"/>
              </w:rPr>
              <w:t>设备</w:t>
            </w:r>
            <w:r w:rsidRPr="00CC48AC">
              <w:rPr>
                <w:b/>
                <w:szCs w:val="21"/>
              </w:rPr>
              <w:t>名称</w:t>
            </w:r>
          </w:p>
        </w:tc>
        <w:tc>
          <w:tcPr>
            <w:tcW w:w="1910" w:type="dxa"/>
            <w:noWrap/>
            <w:tcMar>
              <w:top w:w="20" w:type="dxa"/>
              <w:left w:w="20" w:type="dxa"/>
              <w:bottom w:w="0" w:type="dxa"/>
              <w:right w:w="20" w:type="dxa"/>
            </w:tcMar>
            <w:vAlign w:val="center"/>
          </w:tcPr>
          <w:p w:rsidR="00F57D25" w:rsidRPr="00CC48AC" w:rsidRDefault="000F258C">
            <w:pPr>
              <w:spacing w:line="360" w:lineRule="auto"/>
              <w:jc w:val="center"/>
              <w:rPr>
                <w:b/>
                <w:szCs w:val="21"/>
              </w:rPr>
            </w:pPr>
            <w:r w:rsidRPr="00CC48AC">
              <w:rPr>
                <w:b/>
                <w:szCs w:val="21"/>
              </w:rPr>
              <w:t>品牌、规格、型号</w:t>
            </w:r>
          </w:p>
        </w:tc>
        <w:tc>
          <w:tcPr>
            <w:tcW w:w="1340" w:type="dxa"/>
            <w:noWrap/>
            <w:tcMar>
              <w:top w:w="20" w:type="dxa"/>
              <w:left w:w="20" w:type="dxa"/>
              <w:bottom w:w="0" w:type="dxa"/>
              <w:right w:w="20" w:type="dxa"/>
            </w:tcMar>
            <w:vAlign w:val="center"/>
          </w:tcPr>
          <w:p w:rsidR="00F57D25" w:rsidRPr="00CC48AC" w:rsidRDefault="000F258C">
            <w:pPr>
              <w:spacing w:line="360" w:lineRule="auto"/>
              <w:jc w:val="center"/>
              <w:rPr>
                <w:b/>
                <w:szCs w:val="21"/>
              </w:rPr>
            </w:pPr>
            <w:r w:rsidRPr="00CC48AC">
              <w:rPr>
                <w:b/>
                <w:szCs w:val="21"/>
              </w:rPr>
              <w:t>生产商</w:t>
            </w:r>
            <w:r w:rsidRPr="00CC48AC">
              <w:rPr>
                <w:rFonts w:hint="eastAsia"/>
                <w:b/>
                <w:szCs w:val="21"/>
              </w:rPr>
              <w:t>、产地</w:t>
            </w:r>
          </w:p>
        </w:tc>
        <w:tc>
          <w:tcPr>
            <w:tcW w:w="985" w:type="dxa"/>
            <w:noWrap/>
            <w:tcMar>
              <w:top w:w="20" w:type="dxa"/>
              <w:left w:w="20" w:type="dxa"/>
              <w:bottom w:w="0" w:type="dxa"/>
              <w:right w:w="20" w:type="dxa"/>
            </w:tcMar>
            <w:vAlign w:val="center"/>
          </w:tcPr>
          <w:p w:rsidR="00F57D25" w:rsidRPr="00CC48AC" w:rsidRDefault="000F258C">
            <w:pPr>
              <w:spacing w:line="360" w:lineRule="auto"/>
              <w:jc w:val="center"/>
              <w:rPr>
                <w:b/>
                <w:szCs w:val="21"/>
              </w:rPr>
            </w:pPr>
            <w:r w:rsidRPr="00CC48AC">
              <w:rPr>
                <w:b/>
                <w:szCs w:val="21"/>
              </w:rPr>
              <w:t>数量</w:t>
            </w:r>
          </w:p>
          <w:p w:rsidR="00F57D25" w:rsidRPr="00CC48AC" w:rsidRDefault="000F258C">
            <w:pPr>
              <w:spacing w:line="360" w:lineRule="auto"/>
              <w:jc w:val="center"/>
              <w:rPr>
                <w:b/>
                <w:szCs w:val="21"/>
              </w:rPr>
            </w:pPr>
            <w:r w:rsidRPr="00CC48AC">
              <w:rPr>
                <w:b/>
                <w:szCs w:val="21"/>
              </w:rPr>
              <w:t>（台、套）</w:t>
            </w:r>
          </w:p>
        </w:tc>
        <w:tc>
          <w:tcPr>
            <w:tcW w:w="1062" w:type="dxa"/>
            <w:noWrap/>
            <w:tcMar>
              <w:top w:w="20" w:type="dxa"/>
              <w:left w:w="20" w:type="dxa"/>
              <w:bottom w:w="0" w:type="dxa"/>
              <w:right w:w="20" w:type="dxa"/>
            </w:tcMar>
            <w:vAlign w:val="center"/>
          </w:tcPr>
          <w:p w:rsidR="00F57D25" w:rsidRPr="00CC48AC" w:rsidRDefault="000F258C">
            <w:pPr>
              <w:spacing w:line="360" w:lineRule="auto"/>
              <w:jc w:val="center"/>
              <w:rPr>
                <w:b/>
                <w:szCs w:val="21"/>
              </w:rPr>
            </w:pPr>
            <w:r w:rsidRPr="00CC48AC">
              <w:rPr>
                <w:b/>
                <w:szCs w:val="21"/>
              </w:rPr>
              <w:t>单价</w:t>
            </w:r>
          </w:p>
          <w:p w:rsidR="00F57D25" w:rsidRPr="00CC48AC" w:rsidRDefault="000F258C">
            <w:pPr>
              <w:spacing w:line="360" w:lineRule="auto"/>
              <w:jc w:val="center"/>
              <w:rPr>
                <w:b/>
                <w:szCs w:val="21"/>
              </w:rPr>
            </w:pPr>
            <w:r w:rsidRPr="00CC48AC">
              <w:rPr>
                <w:b/>
                <w:szCs w:val="21"/>
              </w:rPr>
              <w:t>(</w:t>
            </w:r>
            <w:r w:rsidRPr="00CC48AC">
              <w:rPr>
                <w:b/>
                <w:szCs w:val="21"/>
              </w:rPr>
              <w:t>万元</w:t>
            </w:r>
            <w:r w:rsidRPr="00CC48AC">
              <w:rPr>
                <w:b/>
                <w:szCs w:val="21"/>
              </w:rPr>
              <w:t>)</w:t>
            </w:r>
          </w:p>
        </w:tc>
        <w:tc>
          <w:tcPr>
            <w:tcW w:w="1083" w:type="dxa"/>
            <w:noWrap/>
            <w:vAlign w:val="center"/>
          </w:tcPr>
          <w:p w:rsidR="00F57D25" w:rsidRPr="00CC48AC" w:rsidRDefault="000F258C">
            <w:pPr>
              <w:spacing w:line="360" w:lineRule="auto"/>
              <w:jc w:val="center"/>
              <w:rPr>
                <w:b/>
                <w:szCs w:val="21"/>
              </w:rPr>
            </w:pPr>
            <w:r w:rsidRPr="00CC48AC">
              <w:rPr>
                <w:b/>
                <w:szCs w:val="21"/>
              </w:rPr>
              <w:t>合计</w:t>
            </w:r>
          </w:p>
          <w:p w:rsidR="00F57D25" w:rsidRPr="00CC48AC" w:rsidRDefault="000F258C">
            <w:pPr>
              <w:spacing w:line="360" w:lineRule="auto"/>
              <w:jc w:val="center"/>
              <w:rPr>
                <w:b/>
                <w:szCs w:val="21"/>
              </w:rPr>
            </w:pPr>
            <w:r w:rsidRPr="00CC48AC">
              <w:rPr>
                <w:b/>
                <w:szCs w:val="21"/>
              </w:rPr>
              <w:t>（万元）</w:t>
            </w:r>
          </w:p>
        </w:tc>
        <w:tc>
          <w:tcPr>
            <w:tcW w:w="697" w:type="dxa"/>
            <w:noWrap/>
            <w:tcMar>
              <w:top w:w="20" w:type="dxa"/>
              <w:left w:w="20" w:type="dxa"/>
              <w:bottom w:w="0" w:type="dxa"/>
              <w:right w:w="20" w:type="dxa"/>
            </w:tcMar>
            <w:vAlign w:val="center"/>
          </w:tcPr>
          <w:p w:rsidR="00F57D25" w:rsidRPr="00CC48AC" w:rsidRDefault="000F258C">
            <w:pPr>
              <w:spacing w:line="360" w:lineRule="auto"/>
              <w:jc w:val="center"/>
              <w:rPr>
                <w:b/>
                <w:szCs w:val="21"/>
              </w:rPr>
            </w:pPr>
            <w:r w:rsidRPr="00CC48AC">
              <w:rPr>
                <w:b/>
                <w:szCs w:val="21"/>
              </w:rPr>
              <w:t>备注</w:t>
            </w:r>
          </w:p>
        </w:tc>
      </w:tr>
      <w:tr w:rsidR="00F57D25" w:rsidRPr="00CC48AC">
        <w:trPr>
          <w:cantSplit/>
          <w:trHeight w:val="379"/>
          <w:jc w:val="center"/>
        </w:trPr>
        <w:tc>
          <w:tcPr>
            <w:tcW w:w="488" w:type="dxa"/>
            <w:noWrap/>
            <w:tcMar>
              <w:top w:w="20" w:type="dxa"/>
              <w:left w:w="20" w:type="dxa"/>
              <w:bottom w:w="0" w:type="dxa"/>
              <w:right w:w="20" w:type="dxa"/>
            </w:tcMar>
            <w:vAlign w:val="center"/>
          </w:tcPr>
          <w:p w:rsidR="00F57D25" w:rsidRPr="00CC48AC" w:rsidRDefault="000F258C">
            <w:pPr>
              <w:spacing w:line="360" w:lineRule="auto"/>
              <w:jc w:val="center"/>
              <w:rPr>
                <w:szCs w:val="21"/>
              </w:rPr>
            </w:pPr>
            <w:r w:rsidRPr="00CC48AC">
              <w:rPr>
                <w:szCs w:val="21"/>
              </w:rPr>
              <w:t>1</w:t>
            </w:r>
          </w:p>
        </w:tc>
        <w:tc>
          <w:tcPr>
            <w:tcW w:w="1421"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910"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340"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985"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062"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083" w:type="dxa"/>
            <w:noWrap/>
            <w:vAlign w:val="center"/>
          </w:tcPr>
          <w:p w:rsidR="00F57D25" w:rsidRPr="00CC48AC" w:rsidRDefault="00F57D25">
            <w:pPr>
              <w:spacing w:line="360" w:lineRule="auto"/>
              <w:jc w:val="center"/>
              <w:rPr>
                <w:szCs w:val="21"/>
              </w:rPr>
            </w:pPr>
          </w:p>
        </w:tc>
        <w:tc>
          <w:tcPr>
            <w:tcW w:w="697"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r>
      <w:tr w:rsidR="00F57D25" w:rsidRPr="00CC48AC">
        <w:trPr>
          <w:cantSplit/>
          <w:trHeight w:val="287"/>
          <w:jc w:val="center"/>
        </w:trPr>
        <w:tc>
          <w:tcPr>
            <w:tcW w:w="488" w:type="dxa"/>
            <w:noWrap/>
            <w:tcMar>
              <w:top w:w="20" w:type="dxa"/>
              <w:left w:w="20" w:type="dxa"/>
              <w:bottom w:w="0" w:type="dxa"/>
              <w:right w:w="20" w:type="dxa"/>
            </w:tcMar>
            <w:vAlign w:val="center"/>
          </w:tcPr>
          <w:p w:rsidR="00F57D25" w:rsidRPr="00CC48AC" w:rsidRDefault="000F258C">
            <w:pPr>
              <w:spacing w:line="360" w:lineRule="auto"/>
              <w:jc w:val="center"/>
              <w:rPr>
                <w:szCs w:val="21"/>
              </w:rPr>
            </w:pPr>
            <w:r w:rsidRPr="00CC48AC">
              <w:rPr>
                <w:szCs w:val="21"/>
              </w:rPr>
              <w:t>2</w:t>
            </w:r>
          </w:p>
        </w:tc>
        <w:tc>
          <w:tcPr>
            <w:tcW w:w="1421"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910"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340"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985"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062"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083" w:type="dxa"/>
            <w:noWrap/>
            <w:vAlign w:val="center"/>
          </w:tcPr>
          <w:p w:rsidR="00F57D25" w:rsidRPr="00CC48AC" w:rsidRDefault="00F57D25">
            <w:pPr>
              <w:spacing w:line="360" w:lineRule="auto"/>
              <w:jc w:val="center"/>
              <w:rPr>
                <w:kern w:val="0"/>
                <w:szCs w:val="21"/>
              </w:rPr>
            </w:pPr>
          </w:p>
        </w:tc>
        <w:tc>
          <w:tcPr>
            <w:tcW w:w="697"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r>
      <w:tr w:rsidR="00F57D25" w:rsidRPr="00CC48AC">
        <w:trPr>
          <w:cantSplit/>
          <w:trHeight w:val="351"/>
          <w:jc w:val="center"/>
        </w:trPr>
        <w:tc>
          <w:tcPr>
            <w:tcW w:w="488" w:type="dxa"/>
            <w:noWrap/>
            <w:tcMar>
              <w:top w:w="20" w:type="dxa"/>
              <w:left w:w="20" w:type="dxa"/>
              <w:bottom w:w="0" w:type="dxa"/>
              <w:right w:w="20" w:type="dxa"/>
            </w:tcMar>
            <w:vAlign w:val="center"/>
          </w:tcPr>
          <w:p w:rsidR="00F57D25" w:rsidRPr="00CC48AC" w:rsidRDefault="000F258C">
            <w:pPr>
              <w:spacing w:line="360" w:lineRule="auto"/>
              <w:jc w:val="center"/>
              <w:rPr>
                <w:szCs w:val="21"/>
              </w:rPr>
            </w:pPr>
            <w:r w:rsidRPr="00CC48AC">
              <w:rPr>
                <w:szCs w:val="21"/>
              </w:rPr>
              <w:t>3</w:t>
            </w:r>
          </w:p>
        </w:tc>
        <w:tc>
          <w:tcPr>
            <w:tcW w:w="1421"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910"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340"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985"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062"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1083" w:type="dxa"/>
            <w:noWrap/>
            <w:vAlign w:val="center"/>
          </w:tcPr>
          <w:p w:rsidR="00F57D25" w:rsidRPr="00CC48AC" w:rsidRDefault="00F57D25">
            <w:pPr>
              <w:spacing w:line="360" w:lineRule="auto"/>
              <w:jc w:val="center"/>
              <w:rPr>
                <w:szCs w:val="21"/>
              </w:rPr>
            </w:pPr>
          </w:p>
        </w:tc>
        <w:tc>
          <w:tcPr>
            <w:tcW w:w="697" w:type="dxa"/>
            <w:noWrap/>
            <w:tcMar>
              <w:top w:w="20" w:type="dxa"/>
              <w:left w:w="20" w:type="dxa"/>
              <w:bottom w:w="0" w:type="dxa"/>
              <w:right w:w="20" w:type="dxa"/>
            </w:tcMar>
            <w:vAlign w:val="center"/>
          </w:tcPr>
          <w:p w:rsidR="00F57D25" w:rsidRPr="00CC48AC" w:rsidRDefault="00F57D25">
            <w:pPr>
              <w:spacing w:line="360" w:lineRule="auto"/>
              <w:jc w:val="center"/>
              <w:rPr>
                <w:szCs w:val="21"/>
              </w:rPr>
            </w:pPr>
          </w:p>
        </w:tc>
      </w:tr>
      <w:tr w:rsidR="00F57D25" w:rsidRPr="00CC48AC">
        <w:trPr>
          <w:cantSplit/>
          <w:trHeight w:val="340"/>
          <w:jc w:val="center"/>
        </w:trPr>
        <w:tc>
          <w:tcPr>
            <w:tcW w:w="3819" w:type="dxa"/>
            <w:gridSpan w:val="3"/>
            <w:vMerge w:val="restart"/>
            <w:noWrap/>
            <w:tcMar>
              <w:top w:w="20" w:type="dxa"/>
              <w:left w:w="20" w:type="dxa"/>
              <w:bottom w:w="0" w:type="dxa"/>
              <w:right w:w="20" w:type="dxa"/>
            </w:tcMar>
            <w:vAlign w:val="center"/>
          </w:tcPr>
          <w:p w:rsidR="00F57D25" w:rsidRPr="00CC48AC" w:rsidRDefault="000F258C">
            <w:pPr>
              <w:spacing w:line="360" w:lineRule="auto"/>
              <w:jc w:val="center"/>
              <w:rPr>
                <w:szCs w:val="21"/>
              </w:rPr>
            </w:pPr>
            <w:r w:rsidRPr="00CC48AC">
              <w:rPr>
                <w:rFonts w:hint="eastAsia"/>
                <w:szCs w:val="21"/>
              </w:rPr>
              <w:t>合同金额</w:t>
            </w:r>
            <w:r w:rsidRPr="00CC48AC">
              <w:rPr>
                <w:szCs w:val="21"/>
              </w:rPr>
              <w:t>(</w:t>
            </w:r>
            <w:r w:rsidRPr="00CC48AC">
              <w:rPr>
                <w:szCs w:val="21"/>
              </w:rPr>
              <w:t>元</w:t>
            </w:r>
            <w:r w:rsidRPr="00CC48AC">
              <w:rPr>
                <w:szCs w:val="21"/>
              </w:rPr>
              <w:t>)</w:t>
            </w:r>
          </w:p>
        </w:tc>
        <w:tc>
          <w:tcPr>
            <w:tcW w:w="5167" w:type="dxa"/>
            <w:gridSpan w:val="5"/>
            <w:noWrap/>
            <w:tcMar>
              <w:top w:w="20" w:type="dxa"/>
              <w:left w:w="20" w:type="dxa"/>
              <w:bottom w:w="0" w:type="dxa"/>
              <w:right w:w="20" w:type="dxa"/>
            </w:tcMar>
            <w:vAlign w:val="center"/>
          </w:tcPr>
          <w:p w:rsidR="00F57D25" w:rsidRPr="00CC48AC" w:rsidRDefault="000F258C">
            <w:pPr>
              <w:spacing w:line="360" w:lineRule="auto"/>
              <w:jc w:val="left"/>
              <w:rPr>
                <w:szCs w:val="21"/>
              </w:rPr>
            </w:pPr>
            <w:r w:rsidRPr="00CC48AC">
              <w:rPr>
                <w:szCs w:val="21"/>
              </w:rPr>
              <w:t>大写：</w:t>
            </w:r>
            <w:r w:rsidRPr="00CC48AC">
              <w:rPr>
                <w:szCs w:val="21"/>
              </w:rPr>
              <w:t xml:space="preserve"> </w:t>
            </w:r>
          </w:p>
        </w:tc>
      </w:tr>
      <w:tr w:rsidR="00F57D25" w:rsidRPr="00CC48AC">
        <w:trPr>
          <w:cantSplit/>
          <w:trHeight w:val="340"/>
          <w:jc w:val="center"/>
        </w:trPr>
        <w:tc>
          <w:tcPr>
            <w:tcW w:w="3819" w:type="dxa"/>
            <w:gridSpan w:val="3"/>
            <w:vMerge/>
            <w:noWrap/>
            <w:tcMar>
              <w:top w:w="20" w:type="dxa"/>
              <w:left w:w="20" w:type="dxa"/>
              <w:bottom w:w="0" w:type="dxa"/>
              <w:right w:w="20" w:type="dxa"/>
            </w:tcMar>
            <w:vAlign w:val="center"/>
          </w:tcPr>
          <w:p w:rsidR="00F57D25" w:rsidRPr="00CC48AC" w:rsidRDefault="00F57D25">
            <w:pPr>
              <w:spacing w:line="360" w:lineRule="auto"/>
              <w:jc w:val="center"/>
              <w:rPr>
                <w:szCs w:val="21"/>
              </w:rPr>
            </w:pPr>
          </w:p>
        </w:tc>
        <w:tc>
          <w:tcPr>
            <w:tcW w:w="5167" w:type="dxa"/>
            <w:gridSpan w:val="5"/>
            <w:noWrap/>
            <w:tcMar>
              <w:top w:w="20" w:type="dxa"/>
              <w:left w:w="20" w:type="dxa"/>
              <w:bottom w:w="0" w:type="dxa"/>
              <w:right w:w="20" w:type="dxa"/>
            </w:tcMar>
            <w:vAlign w:val="center"/>
          </w:tcPr>
          <w:p w:rsidR="00F57D25" w:rsidRPr="00CC48AC" w:rsidRDefault="000F258C">
            <w:pPr>
              <w:spacing w:line="360" w:lineRule="auto"/>
              <w:jc w:val="left"/>
              <w:rPr>
                <w:szCs w:val="21"/>
              </w:rPr>
            </w:pPr>
            <w:r w:rsidRPr="00CC48AC">
              <w:rPr>
                <w:szCs w:val="21"/>
              </w:rPr>
              <w:t>小写：</w:t>
            </w:r>
            <w:r w:rsidRPr="00CC48AC">
              <w:rPr>
                <w:szCs w:val="21"/>
              </w:rPr>
              <w:t xml:space="preserve">   </w:t>
            </w:r>
            <w:r w:rsidRPr="00CC48AC">
              <w:rPr>
                <w:szCs w:val="21"/>
              </w:rPr>
              <w:t>元</w:t>
            </w:r>
          </w:p>
        </w:tc>
      </w:tr>
    </w:tbl>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2.上述合同金额为设备到达目的地(CIP西安机场) 到岸价格（含备品备件费）、完成验收的价格,另外还包括包装运杂费（含搬运、装卸、保险费等）、材料费、工程费、安装费、调试费、代理费等相关费用。</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3.上述合同金额为</w:t>
      </w:r>
      <w:r w:rsidRPr="00CC48AC">
        <w:rPr>
          <w:rFonts w:asciiTheme="minorEastAsia" w:eastAsiaTheme="minorEastAsia" w:hAnsiTheme="minorEastAsia"/>
          <w:kern w:val="0"/>
          <w:sz w:val="24"/>
          <w:szCs w:val="24"/>
        </w:rPr>
        <w:t>为一次性</w:t>
      </w:r>
      <w:r w:rsidRPr="00CC48AC">
        <w:rPr>
          <w:rFonts w:asciiTheme="minorEastAsia" w:eastAsiaTheme="minorEastAsia" w:hAnsiTheme="minorEastAsia" w:hint="eastAsia"/>
          <w:kern w:val="0"/>
          <w:sz w:val="24"/>
          <w:szCs w:val="24"/>
        </w:rPr>
        <w:t>包干总价</w:t>
      </w:r>
      <w:r w:rsidRPr="00CC48AC">
        <w:rPr>
          <w:rFonts w:asciiTheme="minorEastAsia" w:eastAsiaTheme="minorEastAsia" w:hAnsiTheme="minorEastAsia"/>
          <w:kern w:val="0"/>
          <w:sz w:val="24"/>
          <w:szCs w:val="24"/>
        </w:rPr>
        <w:t>，</w:t>
      </w:r>
      <w:r w:rsidRPr="00CC48AC">
        <w:rPr>
          <w:rFonts w:asciiTheme="minorEastAsia" w:eastAsiaTheme="minorEastAsia" w:hAnsiTheme="minorEastAsia" w:hint="eastAsia"/>
          <w:kern w:val="0"/>
          <w:sz w:val="24"/>
          <w:szCs w:val="24"/>
        </w:rPr>
        <w:t>不受市场价格及外汇汇率变化的影响，在合同不发生变更时作为付款结算的依据。</w:t>
      </w:r>
    </w:p>
    <w:p w:rsidR="00F57D25" w:rsidRPr="00CC48AC" w:rsidRDefault="000F258C">
      <w:pPr>
        <w:widowControl/>
        <w:spacing w:line="480" w:lineRule="exact"/>
        <w:ind w:firstLine="482"/>
        <w:jc w:val="left"/>
        <w:rPr>
          <w:rFonts w:ascii="宋体" w:hAnsi="宋体"/>
          <w:b/>
          <w:kern w:val="0"/>
          <w:sz w:val="28"/>
          <w:szCs w:val="28"/>
        </w:rPr>
      </w:pPr>
      <w:r w:rsidRPr="00CC48AC">
        <w:rPr>
          <w:rFonts w:ascii="宋体" w:hAnsi="宋体" w:hint="eastAsia"/>
          <w:b/>
          <w:kern w:val="0"/>
          <w:sz w:val="28"/>
          <w:szCs w:val="28"/>
        </w:rPr>
        <w:t>二、货物质量要求</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w:t>
      </w:r>
      <w:r w:rsidRPr="00CC48AC">
        <w:rPr>
          <w:rFonts w:asciiTheme="minorEastAsia" w:eastAsiaTheme="minorEastAsia" w:hAnsiTheme="minorEastAsia"/>
          <w:kern w:val="0"/>
          <w:sz w:val="24"/>
          <w:szCs w:val="24"/>
        </w:rPr>
        <w:t>乙方提供的</w:t>
      </w:r>
      <w:r w:rsidRPr="00CC48AC">
        <w:rPr>
          <w:rFonts w:asciiTheme="minorEastAsia" w:eastAsiaTheme="minorEastAsia" w:hAnsiTheme="minorEastAsia" w:hint="eastAsia"/>
          <w:kern w:val="0"/>
          <w:sz w:val="24"/>
          <w:szCs w:val="24"/>
        </w:rPr>
        <w:t>所有货物的技术规格</w:t>
      </w:r>
      <w:r w:rsidRPr="00CC48AC">
        <w:rPr>
          <w:rFonts w:asciiTheme="minorEastAsia" w:eastAsiaTheme="minorEastAsia" w:hAnsiTheme="minorEastAsia"/>
          <w:kern w:val="0"/>
          <w:sz w:val="24"/>
          <w:szCs w:val="24"/>
        </w:rPr>
        <w:t>和参数</w:t>
      </w:r>
      <w:r w:rsidRPr="00CC48AC">
        <w:rPr>
          <w:rFonts w:asciiTheme="minorEastAsia" w:eastAsiaTheme="minorEastAsia" w:hAnsiTheme="minorEastAsia" w:hint="eastAsia"/>
          <w:kern w:val="0"/>
          <w:sz w:val="24"/>
          <w:szCs w:val="24"/>
        </w:rPr>
        <w:t>、指标</w:t>
      </w:r>
      <w:r w:rsidRPr="00CC48AC">
        <w:rPr>
          <w:rFonts w:asciiTheme="minorEastAsia" w:eastAsiaTheme="minorEastAsia" w:hAnsiTheme="minorEastAsia"/>
          <w:kern w:val="0"/>
          <w:sz w:val="24"/>
          <w:szCs w:val="24"/>
        </w:rPr>
        <w:t>要求应等于或优于招标文件</w:t>
      </w:r>
      <w:r w:rsidRPr="00CC48AC">
        <w:rPr>
          <w:rFonts w:asciiTheme="minorEastAsia" w:eastAsiaTheme="minorEastAsia" w:hAnsiTheme="minorEastAsia" w:hint="eastAsia"/>
          <w:kern w:val="0"/>
          <w:sz w:val="24"/>
          <w:szCs w:val="24"/>
        </w:rPr>
        <w:t>、</w:t>
      </w:r>
      <w:r w:rsidRPr="00CC48AC">
        <w:rPr>
          <w:rFonts w:asciiTheme="minorEastAsia" w:eastAsiaTheme="minorEastAsia" w:hAnsiTheme="minorEastAsia"/>
          <w:kern w:val="0"/>
          <w:sz w:val="24"/>
          <w:szCs w:val="24"/>
        </w:rPr>
        <w:t>投标文件</w:t>
      </w:r>
      <w:r w:rsidR="0082100C" w:rsidRPr="00CC48AC">
        <w:rPr>
          <w:rFonts w:asciiTheme="minorEastAsia" w:eastAsiaTheme="minorEastAsia" w:hAnsiTheme="minorEastAsia" w:hint="eastAsia"/>
          <w:kern w:val="0"/>
          <w:sz w:val="24"/>
          <w:szCs w:val="24"/>
        </w:rPr>
        <w:t>的</w:t>
      </w:r>
      <w:r w:rsidRPr="00CC48AC">
        <w:rPr>
          <w:rFonts w:asciiTheme="minorEastAsia" w:eastAsiaTheme="minorEastAsia" w:hAnsiTheme="minorEastAsia"/>
          <w:kern w:val="0"/>
          <w:sz w:val="24"/>
          <w:szCs w:val="24"/>
        </w:rPr>
        <w:t>技术规格和参数</w:t>
      </w:r>
      <w:r w:rsidRPr="00CC48AC">
        <w:rPr>
          <w:rFonts w:asciiTheme="minorEastAsia" w:eastAsiaTheme="minorEastAsia" w:hAnsiTheme="minorEastAsia" w:hint="eastAsia"/>
          <w:kern w:val="0"/>
          <w:sz w:val="24"/>
          <w:szCs w:val="24"/>
        </w:rPr>
        <w:t>、指标</w:t>
      </w:r>
      <w:r w:rsidRPr="00CC48AC">
        <w:rPr>
          <w:rFonts w:asciiTheme="minorEastAsia" w:eastAsiaTheme="minorEastAsia" w:hAnsiTheme="minorEastAsia"/>
          <w:kern w:val="0"/>
          <w:sz w:val="24"/>
          <w:szCs w:val="24"/>
        </w:rPr>
        <w:t>要求（设备的技术参数</w:t>
      </w:r>
      <w:r w:rsidRPr="00CC48AC">
        <w:rPr>
          <w:rFonts w:asciiTheme="minorEastAsia" w:eastAsiaTheme="minorEastAsia" w:hAnsiTheme="minorEastAsia" w:hint="eastAsia"/>
          <w:kern w:val="0"/>
          <w:sz w:val="24"/>
          <w:szCs w:val="24"/>
        </w:rPr>
        <w:t>、</w:t>
      </w:r>
      <w:r w:rsidRPr="00CC48AC">
        <w:rPr>
          <w:rFonts w:asciiTheme="minorEastAsia" w:eastAsiaTheme="minorEastAsia" w:hAnsiTheme="minorEastAsia"/>
          <w:kern w:val="0"/>
          <w:sz w:val="24"/>
          <w:szCs w:val="24"/>
        </w:rPr>
        <w:t>指标详见附件</w:t>
      </w:r>
      <w:r w:rsidRPr="00CC48AC">
        <w:rPr>
          <w:rFonts w:asciiTheme="minorEastAsia" w:eastAsiaTheme="minorEastAsia" w:hAnsiTheme="minorEastAsia" w:hint="eastAsia"/>
          <w:kern w:val="0"/>
          <w:sz w:val="24"/>
          <w:szCs w:val="24"/>
        </w:rPr>
        <w:t>1</w:t>
      </w:r>
      <w:r w:rsidRPr="00CC48AC">
        <w:rPr>
          <w:rFonts w:asciiTheme="minorEastAsia" w:eastAsiaTheme="minorEastAsia" w:hAnsiTheme="minorEastAsia"/>
          <w:kern w:val="0"/>
          <w:sz w:val="24"/>
          <w:szCs w:val="24"/>
        </w:rPr>
        <w:t>）。</w:t>
      </w:r>
      <w:r w:rsidRPr="00CC48AC">
        <w:rPr>
          <w:rFonts w:asciiTheme="minorEastAsia" w:eastAsiaTheme="minorEastAsia" w:hAnsiTheme="minorEastAsia"/>
          <w:kern w:val="0"/>
          <w:sz w:val="24"/>
          <w:szCs w:val="24"/>
        </w:rPr>
        <w:lastRenderedPageBreak/>
        <w:t>若技术规格要求中无相应规定，则应符合相应的国家有关部门最新颁布的相应正式标准。</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2.乙方提供给甲方的产品必须是设计科学、技术成熟、工艺精良，是用优质材料制造的、先进的、原厂生产的未曾使用过的、全新的合格产品。</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3.有强制性安全标准的产品，乙方应提供该产品的制造许可证证明，在正常使用下不应对操作者造成任何人身伤害，如因产品质量或标示不明确而对操作者造成损失的，甲方将保留依法索赔的权利</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4.设计技术专利、外型专利、应用软件专利等均应符合我国的有关法律及行业标准，凡因以上问题与第三方发生的任何纠纷均与甲方无关。</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5.除非技术规范中另有规定，计量单位均采用中华人民共和国法定计量单位。</w:t>
      </w:r>
    </w:p>
    <w:p w:rsidR="00F57D25" w:rsidRPr="00CC48AC" w:rsidRDefault="000F258C">
      <w:pPr>
        <w:widowControl/>
        <w:spacing w:line="480" w:lineRule="exact"/>
        <w:ind w:firstLine="482"/>
        <w:jc w:val="left"/>
        <w:rPr>
          <w:rFonts w:ascii="宋体" w:hAnsi="宋体"/>
          <w:b/>
          <w:kern w:val="0"/>
          <w:sz w:val="28"/>
          <w:szCs w:val="28"/>
        </w:rPr>
      </w:pPr>
      <w:r w:rsidRPr="00CC48AC">
        <w:rPr>
          <w:rFonts w:ascii="宋体" w:hAnsi="宋体" w:hint="eastAsia"/>
          <w:b/>
          <w:kern w:val="0"/>
          <w:sz w:val="28"/>
          <w:szCs w:val="28"/>
        </w:rPr>
        <w:t>三、交货时间及交货地点</w:t>
      </w:r>
    </w:p>
    <w:p w:rsidR="00F57D25" w:rsidRPr="00CC48AC" w:rsidRDefault="000F258C" w:rsidP="0082100C">
      <w:pPr>
        <w:spacing w:line="500" w:lineRule="exact"/>
        <w:ind w:firstLineChars="200" w:firstLine="480"/>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3.1</w:t>
      </w:r>
      <w:r w:rsidRPr="00CC48AC">
        <w:rPr>
          <w:rFonts w:asciiTheme="minorEastAsia" w:eastAsiaTheme="minorEastAsia" w:hAnsiTheme="minorEastAsia"/>
          <w:sz w:val="24"/>
          <w:szCs w:val="24"/>
        </w:rPr>
        <w:t>合同签订后</w:t>
      </w:r>
      <w:r w:rsidRPr="00CC48AC">
        <w:rPr>
          <w:rFonts w:asciiTheme="minorEastAsia" w:eastAsiaTheme="minorEastAsia" w:hAnsiTheme="minorEastAsia"/>
          <w:sz w:val="24"/>
          <w:szCs w:val="24"/>
          <w:u w:val="single"/>
        </w:rPr>
        <w:t xml:space="preserve">  </w:t>
      </w:r>
      <w:r w:rsidR="00FB1FE2" w:rsidRPr="00CC48AC">
        <w:rPr>
          <w:rFonts w:asciiTheme="minorEastAsia" w:eastAsiaTheme="minorEastAsia" w:hAnsiTheme="minorEastAsia" w:hint="eastAsia"/>
          <w:sz w:val="24"/>
          <w:szCs w:val="24"/>
          <w:u w:val="single"/>
        </w:rPr>
        <w:t xml:space="preserve"> </w:t>
      </w:r>
      <w:r w:rsidRPr="00CC48AC">
        <w:rPr>
          <w:rFonts w:asciiTheme="minorEastAsia" w:eastAsiaTheme="minorEastAsia" w:hAnsiTheme="minorEastAsia"/>
          <w:sz w:val="24"/>
          <w:szCs w:val="24"/>
          <w:u w:val="single"/>
        </w:rPr>
        <w:t xml:space="preserve">  </w:t>
      </w:r>
      <w:r w:rsidR="00FB1FE2" w:rsidRPr="00CC48AC">
        <w:rPr>
          <w:rFonts w:asciiTheme="minorEastAsia" w:eastAsiaTheme="minorEastAsia" w:hAnsiTheme="minorEastAsia" w:hint="eastAsia"/>
          <w:sz w:val="24"/>
          <w:szCs w:val="24"/>
          <w:u w:val="single"/>
        </w:rPr>
        <w:t xml:space="preserve"> </w:t>
      </w:r>
      <w:r w:rsidRPr="00CC48AC">
        <w:rPr>
          <w:rFonts w:asciiTheme="minorEastAsia" w:eastAsiaTheme="minorEastAsia" w:hAnsiTheme="minorEastAsia"/>
          <w:sz w:val="24"/>
          <w:szCs w:val="24"/>
          <w:u w:val="single"/>
        </w:rPr>
        <w:t xml:space="preserve"> </w:t>
      </w:r>
      <w:r w:rsidRPr="00CC48AC">
        <w:rPr>
          <w:rFonts w:asciiTheme="minorEastAsia" w:eastAsiaTheme="minorEastAsia" w:hAnsiTheme="minorEastAsia"/>
          <w:sz w:val="24"/>
          <w:szCs w:val="24"/>
        </w:rPr>
        <w:t>日</w:t>
      </w:r>
      <w:r w:rsidRPr="00CC48AC">
        <w:rPr>
          <w:rFonts w:asciiTheme="minorEastAsia" w:eastAsiaTheme="minorEastAsia" w:hAnsiTheme="minorEastAsia" w:hint="eastAsia"/>
          <w:sz w:val="24"/>
          <w:szCs w:val="24"/>
        </w:rPr>
        <w:t>之内到货，货到后</w:t>
      </w:r>
      <w:r w:rsidRPr="00CC48AC">
        <w:rPr>
          <w:rFonts w:asciiTheme="minorEastAsia" w:eastAsiaTheme="minorEastAsia" w:hAnsiTheme="minorEastAsia" w:hint="eastAsia"/>
          <w:sz w:val="24"/>
          <w:szCs w:val="24"/>
          <w:u w:val="single"/>
        </w:rPr>
        <w:t xml:space="preserve">　 </w:t>
      </w:r>
      <w:r w:rsidR="00FB1FE2" w:rsidRPr="00CC48AC">
        <w:rPr>
          <w:rFonts w:asciiTheme="minorEastAsia" w:eastAsiaTheme="minorEastAsia" w:hAnsiTheme="minorEastAsia" w:hint="eastAsia"/>
          <w:sz w:val="24"/>
          <w:szCs w:val="24"/>
          <w:u w:val="single"/>
        </w:rPr>
        <w:t xml:space="preserve">  </w:t>
      </w:r>
      <w:r w:rsidRPr="00CC48AC">
        <w:rPr>
          <w:rFonts w:asciiTheme="minorEastAsia" w:eastAsiaTheme="minorEastAsia" w:hAnsiTheme="minorEastAsia" w:hint="eastAsia"/>
          <w:sz w:val="24"/>
          <w:szCs w:val="24"/>
          <w:u w:val="single"/>
        </w:rPr>
        <w:t xml:space="preserve">　</w:t>
      </w:r>
      <w:r w:rsidRPr="00CC48AC">
        <w:rPr>
          <w:rFonts w:asciiTheme="minorEastAsia" w:eastAsiaTheme="minorEastAsia" w:hAnsiTheme="minorEastAsia" w:hint="eastAsia"/>
          <w:sz w:val="24"/>
          <w:szCs w:val="24"/>
        </w:rPr>
        <w:t>日内完成安装、调试，交付使用。</w:t>
      </w:r>
    </w:p>
    <w:p w:rsidR="00F57D25" w:rsidRPr="00CC48AC" w:rsidRDefault="000F258C" w:rsidP="0082100C">
      <w:pPr>
        <w:spacing w:line="500" w:lineRule="exact"/>
        <w:ind w:firstLineChars="200" w:firstLine="480"/>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3.2交货地点为</w:t>
      </w:r>
      <w:r w:rsidRPr="00CC48AC">
        <w:rPr>
          <w:rFonts w:asciiTheme="minorEastAsia" w:eastAsiaTheme="minorEastAsia" w:hAnsiTheme="minorEastAsia" w:hint="eastAsia"/>
          <w:sz w:val="24"/>
          <w:szCs w:val="24"/>
          <w:u w:val="single"/>
        </w:rPr>
        <w:t xml:space="preserve">                   </w:t>
      </w:r>
      <w:r w:rsidRPr="00CC48AC">
        <w:rPr>
          <w:rFonts w:asciiTheme="minorEastAsia" w:eastAsiaTheme="minorEastAsia" w:hAnsiTheme="minorEastAsia" w:hint="eastAsia"/>
          <w:sz w:val="24"/>
          <w:szCs w:val="24"/>
        </w:rPr>
        <w:t>（具体到房间）。乙方负责安排卸货工具及人员。</w:t>
      </w:r>
    </w:p>
    <w:p w:rsidR="00F57D25" w:rsidRPr="00CC48AC" w:rsidRDefault="000F258C" w:rsidP="0082100C">
      <w:pPr>
        <w:spacing w:line="500" w:lineRule="exact"/>
        <w:ind w:firstLineChars="200" w:firstLine="480"/>
        <w:rPr>
          <w:rFonts w:asciiTheme="minorEastAsia" w:eastAsiaTheme="minorEastAsia" w:hAnsiTheme="minorEastAsia"/>
          <w:sz w:val="24"/>
          <w:szCs w:val="24"/>
          <w:u w:val="single"/>
        </w:rPr>
      </w:pPr>
      <w:r w:rsidRPr="00CC48AC">
        <w:rPr>
          <w:rFonts w:asciiTheme="minorEastAsia" w:eastAsiaTheme="minorEastAsia" w:hAnsiTheme="minorEastAsia" w:hint="eastAsia"/>
          <w:sz w:val="24"/>
          <w:szCs w:val="24"/>
        </w:rPr>
        <w:t>3.3使用单位老师：</w:t>
      </w:r>
      <w:r w:rsidR="0082100C" w:rsidRPr="00CC48AC">
        <w:rPr>
          <w:rFonts w:asciiTheme="minorEastAsia" w:eastAsiaTheme="minorEastAsia" w:hAnsiTheme="minorEastAsia" w:hint="eastAsia"/>
          <w:sz w:val="24"/>
          <w:szCs w:val="24"/>
          <w:u w:val="single"/>
        </w:rPr>
        <w:t xml:space="preserve">        </w:t>
      </w:r>
      <w:r w:rsidR="0082100C" w:rsidRPr="00CC48AC">
        <w:rPr>
          <w:rFonts w:asciiTheme="minorEastAsia" w:eastAsiaTheme="minorEastAsia" w:hAnsiTheme="minorEastAsia" w:hint="eastAsia"/>
          <w:sz w:val="24"/>
          <w:szCs w:val="24"/>
        </w:rPr>
        <w:t>，</w:t>
      </w:r>
      <w:r w:rsidRPr="00CC48AC">
        <w:rPr>
          <w:rFonts w:asciiTheme="minorEastAsia" w:eastAsiaTheme="minorEastAsia" w:hAnsiTheme="minorEastAsia" w:hint="eastAsia"/>
          <w:sz w:val="24"/>
          <w:szCs w:val="24"/>
        </w:rPr>
        <w:t>联系方式：</w:t>
      </w:r>
      <w:r w:rsidR="0082100C" w:rsidRPr="00CC48AC">
        <w:rPr>
          <w:rFonts w:asciiTheme="minorEastAsia" w:eastAsiaTheme="minorEastAsia" w:hAnsiTheme="minorEastAsia" w:hint="eastAsia"/>
          <w:sz w:val="24"/>
          <w:szCs w:val="24"/>
          <w:u w:val="single"/>
        </w:rPr>
        <w:t xml:space="preserve">      </w:t>
      </w:r>
      <w:r w:rsidRPr="00CC48AC">
        <w:rPr>
          <w:rFonts w:asciiTheme="minorEastAsia" w:eastAsiaTheme="minorEastAsia" w:hAnsiTheme="minorEastAsia" w:hint="eastAsia"/>
          <w:sz w:val="24"/>
          <w:szCs w:val="24"/>
          <w:u w:val="single"/>
        </w:rPr>
        <w:t xml:space="preserve">   </w:t>
      </w:r>
      <w:r w:rsidR="0082100C" w:rsidRPr="00CC48AC">
        <w:rPr>
          <w:rFonts w:asciiTheme="minorEastAsia" w:eastAsiaTheme="minorEastAsia" w:hAnsiTheme="minorEastAsia" w:hint="eastAsia"/>
          <w:sz w:val="24"/>
          <w:szCs w:val="24"/>
        </w:rPr>
        <w:t>，</w:t>
      </w:r>
      <w:r w:rsidRPr="00CC48AC">
        <w:rPr>
          <w:rFonts w:asciiTheme="minorEastAsia" w:eastAsiaTheme="minorEastAsia" w:hAnsiTheme="minorEastAsia" w:hint="eastAsia"/>
          <w:sz w:val="24"/>
          <w:szCs w:val="24"/>
        </w:rPr>
        <w:t>部门：</w:t>
      </w:r>
      <w:r w:rsidR="0082100C" w:rsidRPr="00CC48AC">
        <w:rPr>
          <w:rFonts w:asciiTheme="minorEastAsia" w:eastAsiaTheme="minorEastAsia" w:hAnsiTheme="minorEastAsia" w:hint="eastAsia"/>
          <w:sz w:val="24"/>
          <w:szCs w:val="24"/>
          <w:u w:val="single"/>
        </w:rPr>
        <w:t xml:space="preserve">           </w:t>
      </w:r>
      <w:r w:rsidR="0082100C" w:rsidRPr="00CC48AC">
        <w:rPr>
          <w:rFonts w:asciiTheme="minorEastAsia" w:eastAsiaTheme="minorEastAsia" w:hAnsiTheme="minorEastAsia" w:hint="eastAsia"/>
          <w:sz w:val="24"/>
          <w:szCs w:val="24"/>
        </w:rPr>
        <w:t>。</w:t>
      </w:r>
    </w:p>
    <w:p w:rsidR="00C37734" w:rsidRPr="00CC48AC" w:rsidRDefault="00C37734" w:rsidP="00C37734">
      <w:pPr>
        <w:widowControl/>
        <w:spacing w:line="480" w:lineRule="exact"/>
        <w:ind w:firstLine="482"/>
        <w:jc w:val="left"/>
        <w:rPr>
          <w:rFonts w:ascii="宋体" w:hAnsi="宋体"/>
          <w:b/>
          <w:kern w:val="0"/>
          <w:sz w:val="28"/>
          <w:szCs w:val="28"/>
        </w:rPr>
      </w:pPr>
      <w:r w:rsidRPr="00CC48AC">
        <w:rPr>
          <w:rFonts w:ascii="宋体" w:hAnsi="宋体" w:hint="eastAsia"/>
          <w:b/>
          <w:kern w:val="0"/>
          <w:sz w:val="28"/>
          <w:szCs w:val="28"/>
        </w:rPr>
        <w:t>四、甲乙双方义务</w:t>
      </w:r>
    </w:p>
    <w:p w:rsidR="00C37734" w:rsidRPr="00CC48AC" w:rsidRDefault="00C37734" w:rsidP="00C37734">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b/>
          <w:bCs/>
          <w:kern w:val="0"/>
          <w:sz w:val="24"/>
          <w:szCs w:val="24"/>
        </w:rPr>
        <w:t>1.</w:t>
      </w:r>
      <w:r w:rsidRPr="00CC48AC">
        <w:rPr>
          <w:rFonts w:hint="eastAsia"/>
        </w:rPr>
        <w:t xml:space="preserve"> </w:t>
      </w:r>
      <w:r w:rsidRPr="00CC48AC">
        <w:rPr>
          <w:rFonts w:asciiTheme="minorEastAsia" w:eastAsiaTheme="minorEastAsia" w:hAnsiTheme="minorEastAsia" w:hint="eastAsia"/>
          <w:b/>
          <w:bCs/>
          <w:kern w:val="0"/>
          <w:sz w:val="24"/>
          <w:szCs w:val="24"/>
        </w:rPr>
        <w:t>甲方义务</w:t>
      </w:r>
    </w:p>
    <w:p w:rsidR="00C37734" w:rsidRPr="00CC48AC" w:rsidRDefault="00C37734" w:rsidP="00C37734">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1.1甲方负责提供安装调试设备所需的的其他设备和外围环境。</w:t>
      </w:r>
    </w:p>
    <w:p w:rsidR="00C37734" w:rsidRPr="00CC48AC" w:rsidRDefault="00C37734" w:rsidP="00C37734">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1.2甲方负责指定合同设备的安装地点，安装地点应符合合同设备的安装条件或安装规范。</w:t>
      </w:r>
    </w:p>
    <w:p w:rsidR="00C37734" w:rsidRPr="00CC48AC" w:rsidRDefault="00C37734" w:rsidP="00C37734">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b/>
          <w:bCs/>
          <w:kern w:val="0"/>
          <w:sz w:val="24"/>
          <w:szCs w:val="24"/>
        </w:rPr>
        <w:t>2.</w:t>
      </w:r>
      <w:r w:rsidRPr="00CC48AC">
        <w:rPr>
          <w:rFonts w:hint="eastAsia"/>
        </w:rPr>
        <w:t xml:space="preserve"> </w:t>
      </w:r>
      <w:r w:rsidRPr="00CC48AC">
        <w:rPr>
          <w:rFonts w:asciiTheme="minorEastAsia" w:eastAsiaTheme="minorEastAsia" w:hAnsiTheme="minorEastAsia" w:hint="eastAsia"/>
          <w:b/>
          <w:bCs/>
          <w:kern w:val="0"/>
          <w:sz w:val="24"/>
          <w:szCs w:val="24"/>
        </w:rPr>
        <w:t>乙方义务</w:t>
      </w:r>
    </w:p>
    <w:p w:rsidR="00C37734" w:rsidRPr="00CC48AC" w:rsidRDefault="00C37734" w:rsidP="00C37734">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2.1  CIP\CIF\DAP条款下的保险由乙方负责，乙方应以合同货币办理保险，按合同金额的110%投保乙方仓库至甲方指定地点。</w:t>
      </w:r>
    </w:p>
    <w:p w:rsidR="00C37734" w:rsidRPr="00CC48AC" w:rsidRDefault="00C37734">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2.2 乙方应严格按照供货时间，及时给甲方供货。</w:t>
      </w:r>
    </w:p>
    <w:p w:rsidR="00C37734" w:rsidRPr="00CC48AC" w:rsidRDefault="00C37734">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2.3 产品性能必须与其标示的技术指标相符合，产品验收中主要的技术参数达不到标准时，甲方有权无条件退货或依据有关法律索赔。</w:t>
      </w:r>
    </w:p>
    <w:p w:rsidR="009D7367" w:rsidRPr="00CC48AC" w:rsidRDefault="009D7367">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lastRenderedPageBreak/>
        <w:t>2.4乙方负责提供货物（设备）相应的技术资料，包括产品合格证、产品保修单、安装使用及维护说明书以及运输装箱清单等,并对所有技术材料的真实性、准确性、先进性、完整性负责。</w:t>
      </w:r>
    </w:p>
    <w:p w:rsidR="009D7367" w:rsidRPr="00CC48AC" w:rsidRDefault="009D7367">
      <w:pPr>
        <w:widowControl/>
        <w:spacing w:line="480" w:lineRule="exact"/>
        <w:ind w:firstLine="482"/>
        <w:jc w:val="left"/>
        <w:rPr>
          <w:rFonts w:ascii="宋体" w:hAnsi="宋体"/>
          <w:b/>
          <w:kern w:val="0"/>
          <w:sz w:val="28"/>
          <w:szCs w:val="28"/>
        </w:rPr>
      </w:pPr>
      <w:r w:rsidRPr="00CC48AC">
        <w:rPr>
          <w:rFonts w:asciiTheme="minorEastAsia" w:eastAsiaTheme="minorEastAsia" w:hAnsiTheme="minorEastAsia" w:hint="eastAsia"/>
          <w:kern w:val="0"/>
          <w:sz w:val="24"/>
          <w:szCs w:val="24"/>
        </w:rPr>
        <w:t>2.5产品性能必须与其标示的技术指标相符合，产品验收中主要的技术参数达不到标准时，甲方有权无条件退货或依据有关法律索赔。</w:t>
      </w:r>
    </w:p>
    <w:p w:rsidR="009D7367" w:rsidRPr="00CC48AC" w:rsidRDefault="009D7367" w:rsidP="009D7367">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2.6 设备到货后，乙方应负责设备的安装、调试等相关工作，直至设备能够正常工作，达到验收标准。</w:t>
      </w:r>
    </w:p>
    <w:p w:rsidR="00F57D25" w:rsidRPr="00CC48AC" w:rsidRDefault="009D7367">
      <w:pPr>
        <w:widowControl/>
        <w:spacing w:line="480" w:lineRule="exact"/>
        <w:ind w:firstLine="482"/>
        <w:jc w:val="left"/>
        <w:rPr>
          <w:rFonts w:ascii="宋体" w:hAnsi="宋体"/>
          <w:b/>
          <w:kern w:val="0"/>
          <w:sz w:val="28"/>
          <w:szCs w:val="28"/>
        </w:rPr>
      </w:pPr>
      <w:r w:rsidRPr="00CC48AC">
        <w:rPr>
          <w:rFonts w:ascii="宋体" w:hAnsi="宋体" w:hint="eastAsia"/>
          <w:b/>
          <w:kern w:val="0"/>
          <w:sz w:val="28"/>
          <w:szCs w:val="28"/>
        </w:rPr>
        <w:t>五</w:t>
      </w:r>
      <w:r w:rsidR="000F258C" w:rsidRPr="00CC48AC">
        <w:rPr>
          <w:rFonts w:ascii="宋体" w:hAnsi="宋体" w:hint="eastAsia"/>
          <w:b/>
          <w:kern w:val="0"/>
          <w:sz w:val="28"/>
          <w:szCs w:val="28"/>
        </w:rPr>
        <w:t>、货物交付及验收</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b/>
          <w:bCs/>
          <w:kern w:val="0"/>
          <w:sz w:val="24"/>
          <w:szCs w:val="24"/>
        </w:rPr>
        <w:t>1.货物交付</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1.1  CIP\CIF\DAP条款下的保险由乙方负责，乙方应以合同货币办理保险，按合同金额的110%投保乙方仓库至甲方指定地点。</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1.2乙方应严格按本合同的《标的明细清单》中确定的设备名称、型号与规格、产地、数量及配套内容进行供货，并按时将货物运送到合同指定的地点，负责到货设备的安装、调试等相关工作，直至设备能够正常工作，达到验收标准。</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1.3除非本合同另有规定，乙方所提供的全部货物必须采用坚固出口标准保护措施。包装应适用于空运、内陆运输和仓储，并具有良好的防潮、防震、防锈和防野蛮装卸等保护措施，以确保设备货物安全运抵指定地点。乙方应承担由于其包装不妥而引起的设备货物锈蚀、损坏和丢失的责任。</w:t>
      </w:r>
    </w:p>
    <w:p w:rsidR="00A52E1C" w:rsidRPr="00CC48AC" w:rsidRDefault="00A52E1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1.4乙方所提供的全部货物的运输方式由乙方自行选择，在生产、运输、装卸过程中的任何安全问题与甲方无关，乙方应做好仪器设备的安全防护工作，保证甲方收到的是无任何损伤的货物。</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w:t>
      </w:r>
      <w:r w:rsidR="00A52E1C" w:rsidRPr="00CC48AC">
        <w:rPr>
          <w:rFonts w:asciiTheme="minorEastAsia" w:eastAsiaTheme="minorEastAsia" w:hAnsiTheme="minorEastAsia" w:hint="eastAsia"/>
          <w:kern w:val="0"/>
          <w:sz w:val="24"/>
          <w:szCs w:val="24"/>
        </w:rPr>
        <w:t>5</w:t>
      </w:r>
      <w:r w:rsidRPr="00CC48AC">
        <w:rPr>
          <w:rFonts w:asciiTheme="minorEastAsia" w:eastAsiaTheme="minorEastAsia" w:hAnsiTheme="minorEastAsia" w:hint="eastAsia"/>
          <w:kern w:val="0"/>
          <w:sz w:val="24"/>
          <w:szCs w:val="24"/>
        </w:rPr>
        <w:t>仪器设备包装必须符合国家标准或行业标准，满足航空、铁路或公路运输以及货物装卸要求，乙方若因自身原因出现任何安全事故，责任均由乙方承担。同时，对于在此过程中由于乙方未尽义务，造成与甲方有关人或物的损伤，乙方应全部承担责任。</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w:t>
      </w:r>
      <w:r w:rsidR="00A52E1C" w:rsidRPr="00CC48AC">
        <w:rPr>
          <w:rFonts w:asciiTheme="minorEastAsia" w:eastAsiaTheme="minorEastAsia" w:hAnsiTheme="minorEastAsia" w:hint="eastAsia"/>
          <w:kern w:val="0"/>
          <w:sz w:val="24"/>
          <w:szCs w:val="24"/>
        </w:rPr>
        <w:t>6</w:t>
      </w:r>
      <w:r w:rsidR="009D7367" w:rsidRPr="00CC48AC">
        <w:rPr>
          <w:rFonts w:asciiTheme="minorEastAsia" w:eastAsiaTheme="minorEastAsia" w:hAnsiTheme="minorEastAsia" w:hint="eastAsia"/>
          <w:kern w:val="0"/>
          <w:sz w:val="24"/>
          <w:szCs w:val="24"/>
        </w:rPr>
        <w:t>乙方应向甲方提供有关标准的中文文本。</w:t>
      </w:r>
    </w:p>
    <w:p w:rsidR="00F57D25" w:rsidRPr="00CC48AC" w:rsidRDefault="000F258C">
      <w:pPr>
        <w:widowControl/>
        <w:spacing w:line="480" w:lineRule="exact"/>
        <w:ind w:firstLine="482"/>
        <w:jc w:val="left"/>
        <w:rPr>
          <w:rFonts w:asciiTheme="minorEastAsia" w:eastAsiaTheme="minorEastAsia" w:hAnsiTheme="minorEastAsia"/>
          <w:b/>
          <w:bCs/>
          <w:kern w:val="0"/>
          <w:sz w:val="24"/>
          <w:szCs w:val="24"/>
        </w:rPr>
      </w:pPr>
      <w:r w:rsidRPr="00CC48AC">
        <w:rPr>
          <w:rFonts w:asciiTheme="minorEastAsia" w:eastAsiaTheme="minorEastAsia" w:hAnsiTheme="minorEastAsia" w:hint="eastAsia"/>
          <w:b/>
          <w:bCs/>
          <w:kern w:val="0"/>
          <w:sz w:val="24"/>
          <w:szCs w:val="24"/>
        </w:rPr>
        <w:t>2.验收</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2.1</w:t>
      </w:r>
      <w:r w:rsidRPr="00CC48AC">
        <w:rPr>
          <w:rFonts w:asciiTheme="minorEastAsia" w:eastAsiaTheme="minorEastAsia" w:hAnsiTheme="minorEastAsia"/>
          <w:kern w:val="0"/>
          <w:sz w:val="24"/>
          <w:szCs w:val="24"/>
        </w:rPr>
        <w:t>验收方法及标准</w:t>
      </w:r>
      <w:r w:rsidRPr="00CC48AC">
        <w:rPr>
          <w:rFonts w:asciiTheme="minorEastAsia" w:eastAsiaTheme="minorEastAsia" w:hAnsiTheme="minorEastAsia" w:hint="eastAsia"/>
          <w:kern w:val="0"/>
          <w:sz w:val="24"/>
          <w:szCs w:val="24"/>
        </w:rPr>
        <w:t>：</w:t>
      </w:r>
      <w:r w:rsidRPr="00CC48AC">
        <w:rPr>
          <w:rFonts w:asciiTheme="minorEastAsia" w:eastAsiaTheme="minorEastAsia" w:hAnsiTheme="minorEastAsia" w:hint="eastAsia"/>
          <w:kern w:val="0"/>
          <w:sz w:val="24"/>
          <w:szCs w:val="24"/>
          <w:u w:val="single"/>
        </w:rPr>
        <w:t xml:space="preserve"> 具体详见附件2 </w:t>
      </w:r>
      <w:r w:rsidRPr="00CC48AC">
        <w:rPr>
          <w:rFonts w:asciiTheme="minorEastAsia" w:eastAsiaTheme="minorEastAsia" w:hAnsiTheme="minorEastAsia" w:hint="eastAsia"/>
          <w:kern w:val="0"/>
          <w:sz w:val="24"/>
          <w:szCs w:val="24"/>
        </w:rPr>
        <w:t>。</w:t>
      </w:r>
    </w:p>
    <w:p w:rsidR="00F57D25" w:rsidRPr="00CC48AC" w:rsidRDefault="009D7367">
      <w:pPr>
        <w:widowControl/>
        <w:spacing w:line="480" w:lineRule="exact"/>
        <w:ind w:firstLine="482"/>
        <w:jc w:val="left"/>
        <w:rPr>
          <w:rFonts w:ascii="宋体" w:hAnsi="宋体"/>
          <w:b/>
          <w:kern w:val="0"/>
          <w:sz w:val="28"/>
          <w:szCs w:val="28"/>
        </w:rPr>
      </w:pPr>
      <w:r w:rsidRPr="00CC48AC">
        <w:rPr>
          <w:rFonts w:ascii="宋体" w:hAnsi="宋体" w:hint="eastAsia"/>
          <w:b/>
          <w:kern w:val="0"/>
          <w:sz w:val="28"/>
          <w:szCs w:val="28"/>
        </w:rPr>
        <w:t>六</w:t>
      </w:r>
      <w:r w:rsidR="000F258C" w:rsidRPr="00CC48AC">
        <w:rPr>
          <w:rFonts w:ascii="宋体" w:hAnsi="宋体" w:hint="eastAsia"/>
          <w:b/>
          <w:kern w:val="0"/>
          <w:sz w:val="28"/>
          <w:szCs w:val="28"/>
        </w:rPr>
        <w:t>、合同价款支付及履约保证金</w:t>
      </w:r>
    </w:p>
    <w:p w:rsidR="00F57D25" w:rsidRPr="00CC48AC" w:rsidRDefault="000F258C">
      <w:pPr>
        <w:snapToGrid w:val="0"/>
        <w:spacing w:line="480" w:lineRule="exact"/>
        <w:ind w:firstLineChars="200" w:firstLine="480"/>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lastRenderedPageBreak/>
        <w:t>1. 合同价款支付</w:t>
      </w:r>
    </w:p>
    <w:p w:rsidR="00F57D25" w:rsidRPr="00CC48AC" w:rsidRDefault="000F258C" w:rsidP="00FB1FE2">
      <w:pPr>
        <w:pStyle w:val="2"/>
        <w:spacing w:line="500" w:lineRule="exact"/>
        <w:ind w:left="0" w:firstLineChars="200" w:firstLine="480"/>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1.1合同生效后，由甲方通过双方认可的进口业务代理公司向中标人指定国外设备供应商开出100%信用证，其中90%货款凭外贸合同约定的发货单据及西安建筑科技大学出具的开箱点货报告原件解付，剩余10%货款在设备验收合格后凭甲方签署的验收报告原件解付。</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1.2进口代理服务费以</w:t>
      </w:r>
      <w:bookmarkStart w:id="0" w:name="_GoBack"/>
      <w:bookmarkEnd w:id="0"/>
      <w:r w:rsidRPr="00CC48AC">
        <w:rPr>
          <w:rFonts w:asciiTheme="minorEastAsia" w:eastAsiaTheme="minorEastAsia" w:hAnsiTheme="minorEastAsia" w:hint="eastAsia"/>
          <w:kern w:val="0"/>
          <w:sz w:val="24"/>
          <w:szCs w:val="24"/>
        </w:rPr>
        <w:t>《</w:t>
      </w:r>
      <w:r w:rsidR="00FB1FE2" w:rsidRPr="00CC48AC">
        <w:rPr>
          <w:rFonts w:asciiTheme="minorEastAsia" w:eastAsiaTheme="minorEastAsia" w:hAnsiTheme="minorEastAsia" w:hint="eastAsia"/>
          <w:kern w:val="0"/>
          <w:sz w:val="24"/>
          <w:szCs w:val="24"/>
        </w:rPr>
        <w:t>西安建筑科技大学</w:t>
      </w:r>
      <w:r w:rsidRPr="00CC48AC">
        <w:rPr>
          <w:rFonts w:asciiTheme="minorEastAsia" w:eastAsiaTheme="minorEastAsia" w:hAnsiTheme="minorEastAsia" w:hint="eastAsia"/>
          <w:kern w:val="0"/>
          <w:sz w:val="24"/>
          <w:szCs w:val="24"/>
        </w:rPr>
        <w:t>代理进口商品协议书》约定为准。</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2.履约保证金</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2.1乙方应在收到中标（成交）通知书后3个工作日内，向甲方提交合同总价5%的履约保证金；</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2.2履约保证金应使用人民币，按</w:t>
      </w:r>
      <w:r w:rsidRPr="00CC48AC">
        <w:rPr>
          <w:rFonts w:asciiTheme="minorEastAsia" w:eastAsiaTheme="minorEastAsia" w:hAnsiTheme="minorEastAsia" w:hint="eastAsia"/>
          <w:kern w:val="0"/>
          <w:sz w:val="24"/>
          <w:szCs w:val="24"/>
          <w:u w:val="single"/>
        </w:rPr>
        <w:t xml:space="preserve">   </w:t>
      </w:r>
      <w:r w:rsidR="00235CD1">
        <w:rPr>
          <w:rFonts w:asciiTheme="minorEastAsia" w:eastAsiaTheme="minorEastAsia" w:hAnsiTheme="minorEastAsia" w:hint="eastAsia"/>
          <w:kern w:val="0"/>
          <w:sz w:val="24"/>
          <w:szCs w:val="24"/>
          <w:u w:val="single"/>
        </w:rPr>
        <w:t xml:space="preserve">     </w:t>
      </w:r>
      <w:r w:rsidRPr="00CC48AC">
        <w:rPr>
          <w:rFonts w:asciiTheme="minorEastAsia" w:eastAsiaTheme="minorEastAsia" w:hAnsiTheme="minorEastAsia" w:hint="eastAsia"/>
          <w:kern w:val="0"/>
          <w:sz w:val="24"/>
          <w:szCs w:val="24"/>
          <w:u w:val="single"/>
        </w:rPr>
        <w:t xml:space="preserve">   </w:t>
      </w:r>
      <w:r w:rsidRPr="00CC48AC">
        <w:rPr>
          <w:rFonts w:asciiTheme="minorEastAsia" w:eastAsiaTheme="minorEastAsia" w:hAnsiTheme="minorEastAsia" w:hint="eastAsia"/>
          <w:kern w:val="0"/>
          <w:sz w:val="24"/>
          <w:szCs w:val="24"/>
        </w:rPr>
        <w:t>方式提交；</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2.3项目全部完成并由甲方验收合格后，乙方申请，甲方应把履约保证金（无息）退还乙方。</w:t>
      </w:r>
    </w:p>
    <w:p w:rsidR="00FA0807" w:rsidRPr="00FA0807" w:rsidRDefault="00FA0807" w:rsidP="00FA0807">
      <w:pPr>
        <w:widowControl/>
        <w:spacing w:line="480" w:lineRule="exact"/>
        <w:ind w:firstLine="482"/>
        <w:jc w:val="left"/>
        <w:rPr>
          <w:rFonts w:ascii="宋体" w:hAnsi="宋体"/>
          <w:b/>
          <w:kern w:val="0"/>
          <w:sz w:val="28"/>
          <w:szCs w:val="28"/>
        </w:rPr>
      </w:pPr>
      <w:r w:rsidRPr="00FA0807">
        <w:rPr>
          <w:rFonts w:ascii="宋体" w:hAnsi="宋体" w:hint="eastAsia"/>
          <w:b/>
          <w:kern w:val="0"/>
          <w:sz w:val="28"/>
          <w:szCs w:val="28"/>
        </w:rPr>
        <w:t>七、质量保证期及售后服务</w:t>
      </w:r>
    </w:p>
    <w:p w:rsidR="00FA0807" w:rsidRPr="00CC48AC" w:rsidRDefault="00FA0807" w:rsidP="00FA0807">
      <w:pPr>
        <w:widowControl/>
        <w:spacing w:line="480" w:lineRule="exact"/>
        <w:ind w:firstLine="482"/>
        <w:jc w:val="left"/>
        <w:rPr>
          <w:rFonts w:asciiTheme="minorEastAsia" w:eastAsiaTheme="minorEastAsia" w:hAnsiTheme="minorEastAsia"/>
          <w:sz w:val="24"/>
          <w:szCs w:val="24"/>
        </w:rPr>
      </w:pPr>
      <w:r>
        <w:rPr>
          <w:rFonts w:asciiTheme="minorEastAsia" w:eastAsiaTheme="minorEastAsia" w:hAnsiTheme="minorEastAsia" w:hint="eastAsia"/>
          <w:kern w:val="0"/>
          <w:sz w:val="24"/>
          <w:szCs w:val="24"/>
        </w:rPr>
        <w:t>1.</w:t>
      </w:r>
      <w:r w:rsidRPr="00CC48AC">
        <w:rPr>
          <w:rFonts w:asciiTheme="minorEastAsia" w:eastAsiaTheme="minorEastAsia" w:hAnsiTheme="minorEastAsia" w:hint="eastAsia"/>
          <w:sz w:val="24"/>
          <w:szCs w:val="24"/>
        </w:rPr>
        <w:t>产品质量保证期为设备验收合格后</w:t>
      </w:r>
      <w:r w:rsidRPr="00CC48AC">
        <w:rPr>
          <w:rFonts w:asciiTheme="minorEastAsia" w:eastAsiaTheme="minorEastAsia" w:hAnsiTheme="minorEastAsia" w:hint="eastAsia"/>
          <w:sz w:val="24"/>
          <w:szCs w:val="24"/>
          <w:u w:val="single"/>
        </w:rPr>
        <w:t xml:space="preserve">          </w:t>
      </w:r>
      <w:r w:rsidRPr="00CC48AC">
        <w:rPr>
          <w:rFonts w:asciiTheme="minorEastAsia" w:eastAsiaTheme="minorEastAsia" w:hAnsiTheme="minorEastAsia" w:hint="eastAsia"/>
          <w:sz w:val="24"/>
          <w:szCs w:val="24"/>
        </w:rPr>
        <w:t>年。质量保证期内乙方免费维修，包括设备的零配件及国内不能解决的故障需要返回生产厂维修时所发生的一切费用。质保期满后，乙方负责设备的终身维修。甲方如需更换设备的零配件，乙方只收取零配件的成本费，并由乙方负责更换。</w:t>
      </w:r>
    </w:p>
    <w:p w:rsidR="00FA0807" w:rsidRPr="00CC48AC" w:rsidRDefault="00FA0807" w:rsidP="00FA0807">
      <w:pPr>
        <w:widowControl/>
        <w:spacing w:line="480" w:lineRule="exact"/>
        <w:ind w:firstLine="482"/>
        <w:jc w:val="left"/>
        <w:rPr>
          <w:rFonts w:asciiTheme="minorEastAsia" w:eastAsiaTheme="minorEastAsia" w:hAnsiTheme="minorEastAsia"/>
          <w:sz w:val="24"/>
          <w:szCs w:val="24"/>
        </w:rPr>
      </w:pPr>
      <w:r>
        <w:rPr>
          <w:rFonts w:asciiTheme="minorEastAsia" w:eastAsiaTheme="minorEastAsia" w:hAnsiTheme="minorEastAsia" w:hint="eastAsia"/>
          <w:sz w:val="24"/>
          <w:szCs w:val="24"/>
        </w:rPr>
        <w:t>2.</w:t>
      </w:r>
      <w:r w:rsidRPr="00CC48AC">
        <w:rPr>
          <w:rFonts w:asciiTheme="minorEastAsia" w:eastAsiaTheme="minorEastAsia" w:hAnsiTheme="minorEastAsia" w:hint="eastAsia"/>
          <w:sz w:val="24"/>
          <w:szCs w:val="24"/>
        </w:rPr>
        <w:t>如果甲方在质保期内收到关于缺陷或不合格的通知或发现存在质量问题，乙方应立即修理或更换相关产品，并承担修理费和运费等相关费用。</w:t>
      </w:r>
    </w:p>
    <w:p w:rsidR="00FA0807" w:rsidRPr="00CC48AC" w:rsidRDefault="00FA0807" w:rsidP="00FA0807">
      <w:pPr>
        <w:widowControl/>
        <w:spacing w:line="480" w:lineRule="exact"/>
        <w:ind w:firstLine="482"/>
        <w:jc w:val="left"/>
        <w:rPr>
          <w:rFonts w:asciiTheme="minorEastAsia" w:eastAsiaTheme="minorEastAsia" w:hAnsiTheme="minorEastAsia"/>
          <w:sz w:val="24"/>
          <w:szCs w:val="24"/>
          <w:u w:val="single"/>
        </w:rPr>
      </w:pPr>
      <w:r>
        <w:rPr>
          <w:rFonts w:asciiTheme="minorEastAsia" w:eastAsiaTheme="minorEastAsia" w:hAnsiTheme="minorEastAsia" w:hint="eastAsia"/>
          <w:sz w:val="24"/>
          <w:szCs w:val="24"/>
        </w:rPr>
        <w:t>3.</w:t>
      </w:r>
      <w:r w:rsidRPr="00CC48AC">
        <w:rPr>
          <w:rFonts w:asciiTheme="minorEastAsia" w:eastAsiaTheme="minorEastAsia" w:hAnsiTheme="minorEastAsia" w:hint="eastAsia"/>
          <w:sz w:val="24"/>
          <w:szCs w:val="24"/>
        </w:rPr>
        <w:t>质保期内乙方对甲方提出的服务响应不得超出 24 小时，并派人到现场排除故障或制订解决方案。乙方售后服务及维修专线：</w:t>
      </w:r>
      <w:r w:rsidRPr="00CC48AC">
        <w:rPr>
          <w:rFonts w:asciiTheme="minorEastAsia" w:eastAsiaTheme="minorEastAsia" w:hAnsiTheme="minorEastAsia" w:hint="eastAsia"/>
          <w:sz w:val="24"/>
          <w:szCs w:val="24"/>
          <w:u w:val="single"/>
        </w:rPr>
        <w:t xml:space="preserve">                  </w:t>
      </w:r>
      <w:r w:rsidRPr="00CC48AC">
        <w:rPr>
          <w:rFonts w:asciiTheme="minorEastAsia" w:eastAsiaTheme="minorEastAsia" w:hAnsiTheme="minorEastAsia" w:hint="eastAsia"/>
          <w:sz w:val="24"/>
          <w:szCs w:val="24"/>
        </w:rPr>
        <w:t>。</w:t>
      </w:r>
    </w:p>
    <w:p w:rsidR="00FA0807" w:rsidRPr="00CC48AC" w:rsidRDefault="00FA0807" w:rsidP="00FA0807">
      <w:pPr>
        <w:widowControl/>
        <w:spacing w:line="480" w:lineRule="exact"/>
        <w:ind w:firstLine="482"/>
        <w:jc w:val="left"/>
        <w:rPr>
          <w:rFonts w:asciiTheme="minorEastAsia" w:eastAsiaTheme="minorEastAsia" w:hAnsiTheme="minorEastAsia"/>
          <w:sz w:val="24"/>
          <w:szCs w:val="24"/>
        </w:rPr>
      </w:pPr>
      <w:r>
        <w:rPr>
          <w:rFonts w:asciiTheme="minorEastAsia" w:eastAsiaTheme="minorEastAsia" w:hAnsiTheme="minorEastAsia" w:hint="eastAsia"/>
          <w:sz w:val="24"/>
          <w:szCs w:val="24"/>
        </w:rPr>
        <w:t>4.</w:t>
      </w:r>
      <w:r w:rsidRPr="00CC48AC">
        <w:rPr>
          <w:rFonts w:asciiTheme="minorEastAsia" w:eastAsiaTheme="minorEastAsia" w:hAnsiTheme="minorEastAsia" w:hint="eastAsia"/>
          <w:sz w:val="24"/>
          <w:szCs w:val="24"/>
        </w:rPr>
        <w:t>售后服务：具体服务详见乙方投标文件中的服务承诺书。</w:t>
      </w:r>
    </w:p>
    <w:p w:rsidR="00FA0807" w:rsidRPr="00CC48AC" w:rsidRDefault="00FA0807" w:rsidP="00FA0807">
      <w:pPr>
        <w:widowControl/>
        <w:spacing w:line="480" w:lineRule="exact"/>
        <w:ind w:firstLine="482"/>
        <w:jc w:val="left"/>
        <w:rPr>
          <w:rFonts w:asciiTheme="minorEastAsia" w:eastAsiaTheme="minorEastAsia" w:hAnsiTheme="minorEastAsia"/>
          <w:kern w:val="0"/>
          <w:sz w:val="24"/>
          <w:szCs w:val="24"/>
        </w:rPr>
      </w:pPr>
      <w:r>
        <w:rPr>
          <w:rFonts w:asciiTheme="minorEastAsia" w:eastAsiaTheme="minorEastAsia" w:hAnsiTheme="minorEastAsia" w:hint="eastAsia"/>
          <w:sz w:val="24"/>
          <w:szCs w:val="24"/>
        </w:rPr>
        <w:t>5.</w:t>
      </w:r>
      <w:r w:rsidRPr="00CC48AC">
        <w:rPr>
          <w:rFonts w:asciiTheme="minorEastAsia" w:eastAsiaTheme="minorEastAsia" w:hAnsiTheme="minorEastAsia" w:hint="eastAsia"/>
          <w:sz w:val="24"/>
          <w:szCs w:val="24"/>
        </w:rPr>
        <w:t>人员培训：乙方免费为甲方培训设备使用人员。培训内容包括：设备操作、维护、简单维修等。</w:t>
      </w:r>
    </w:p>
    <w:p w:rsidR="00F57D25" w:rsidRPr="00CC48AC" w:rsidRDefault="00FA0807">
      <w:pPr>
        <w:widowControl/>
        <w:spacing w:line="480" w:lineRule="exact"/>
        <w:ind w:firstLine="482"/>
        <w:jc w:val="left"/>
        <w:rPr>
          <w:rFonts w:ascii="宋体" w:hAnsi="宋体"/>
          <w:b/>
          <w:kern w:val="0"/>
          <w:sz w:val="28"/>
          <w:szCs w:val="28"/>
        </w:rPr>
      </w:pPr>
      <w:r>
        <w:rPr>
          <w:rFonts w:ascii="宋体" w:hAnsi="宋体" w:hint="eastAsia"/>
          <w:b/>
          <w:kern w:val="0"/>
          <w:sz w:val="28"/>
          <w:szCs w:val="28"/>
        </w:rPr>
        <w:t>八</w:t>
      </w:r>
      <w:r w:rsidR="000F258C" w:rsidRPr="00CC48AC">
        <w:rPr>
          <w:rFonts w:ascii="宋体" w:hAnsi="宋体" w:hint="eastAsia"/>
          <w:b/>
          <w:kern w:val="0"/>
          <w:sz w:val="28"/>
          <w:szCs w:val="28"/>
        </w:rPr>
        <w:t>、违约责任</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1.除不可抗力原因外，如遇下列情况之一者，乙方所缴纳的</w:t>
      </w:r>
      <w:r w:rsidR="00B60EEA">
        <w:rPr>
          <w:rFonts w:asciiTheme="minorEastAsia" w:eastAsiaTheme="minorEastAsia" w:hAnsiTheme="minorEastAsia" w:hint="eastAsia"/>
          <w:kern w:val="0"/>
          <w:sz w:val="24"/>
          <w:szCs w:val="24"/>
        </w:rPr>
        <w:t>履约保证金</w:t>
      </w:r>
      <w:r w:rsidRPr="00CC48AC">
        <w:rPr>
          <w:rFonts w:asciiTheme="minorEastAsia" w:eastAsiaTheme="minorEastAsia" w:hAnsiTheme="minorEastAsia" w:hint="eastAsia"/>
          <w:kern w:val="0"/>
          <w:sz w:val="24"/>
          <w:szCs w:val="24"/>
        </w:rPr>
        <w:t>、产品质量保证金甲方有权不予退还，作为对甲方的赔偿，且甲方有权解除本合同：</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（1）合同签订后不能按合同时限要求供货或安装调试；</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lastRenderedPageBreak/>
        <w:t>（2）所供设备不合格、与合同不符；</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（3）不能按合同履约；</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（4）因产品质量原因，不能通过验收。</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2.如乙方产品质量不符合国家标准、行业内控标准或本合同技术附件要求的，甲方有权退货，乙方应退还全部货款，并承担甲方合同总价款10％的违约金及其他损失。</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3.在合同规定的供货期内乙方未全部交货，</w:t>
      </w:r>
      <w:r w:rsidR="00A2168A" w:rsidRPr="008A3541">
        <w:rPr>
          <w:rFonts w:asciiTheme="minorEastAsia" w:eastAsiaTheme="minorEastAsia" w:hAnsiTheme="minorEastAsia" w:hint="eastAsia"/>
          <w:kern w:val="0"/>
          <w:sz w:val="24"/>
          <w:szCs w:val="24"/>
        </w:rPr>
        <w:t>除应在</w:t>
      </w:r>
      <w:r w:rsidR="00A2168A" w:rsidRPr="008A3541">
        <w:rPr>
          <w:rFonts w:asciiTheme="minorEastAsia" w:eastAsiaTheme="minorEastAsia" w:hAnsiTheme="minorEastAsia" w:hint="eastAsia"/>
          <w:kern w:val="0"/>
          <w:sz w:val="24"/>
          <w:szCs w:val="24"/>
          <w:u w:val="single"/>
        </w:rPr>
        <w:t xml:space="preserve">     </w:t>
      </w:r>
      <w:r w:rsidR="00A2168A" w:rsidRPr="008A3541">
        <w:rPr>
          <w:rFonts w:asciiTheme="minorEastAsia" w:eastAsiaTheme="minorEastAsia" w:hAnsiTheme="minorEastAsia" w:hint="eastAsia"/>
          <w:kern w:val="0"/>
          <w:sz w:val="24"/>
          <w:szCs w:val="24"/>
        </w:rPr>
        <w:t>天内如数补齐外</w:t>
      </w:r>
      <w:r w:rsidRPr="00CC48AC">
        <w:rPr>
          <w:rFonts w:asciiTheme="minorEastAsia" w:eastAsiaTheme="minorEastAsia" w:hAnsiTheme="minorEastAsia" w:hint="eastAsia"/>
          <w:kern w:val="0"/>
          <w:sz w:val="24"/>
          <w:szCs w:val="24"/>
        </w:rPr>
        <w:t>，还应承担合同总款的10％违约金。</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4.乙方对货物不按招标文件要求，擅自更换，除恢复原招标产品外，应承担更换部分价款10%的违约金；乙方如对产品材质、随机配品以次充好，除全部按要求恢复外，应承担此部分价款10%的违约金。</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5.除不可抗力因素外，乙方对所供产品出现的问题推诿、拖延，24小时未做出服务响应且乙方没有按照合同规定的时间交货和提供服务，甲方可要求乙方支付违约金。违约金每日按合同总价款的5‰计收。否则，甲方有权拒绝乙方以后参加学校竞标。</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6.合同履约过程中，甲方应积极配合乙方进行设备验收以及验收前的外围配套等工作。否则，因此导致设备不能按期验收时，不能追究乙方责任；正常情况下应在设备验收合格后15天内按规定向乙方付款，最长时间不能超过30天。否则，每超过一周应向乙方支付合同应付款5‰的滞纳金。</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7.出现下列情形之一的，视为乙方违约。甲方可向乙方发出书面通知，部分或全部终止合同，同时保留向乙方索赔的权利，具体情形如下：</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 xml:space="preserve">（1）乙方未能在合同规定的限期或甲方同意延长的限期内，提供全部或部分货物的； </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（2）乙方未能履行合同规定的其它主要义务的；</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（3）乙方在本合同履行过程中有欺诈行为的。</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8.索赔：</w:t>
      </w:r>
      <w:r w:rsidRPr="00CC48AC">
        <w:rPr>
          <w:rFonts w:asciiTheme="minorEastAsia" w:eastAsiaTheme="minorEastAsia" w:hAnsiTheme="minorEastAsia" w:hint="eastAsia"/>
          <w:kern w:val="0"/>
          <w:sz w:val="24"/>
          <w:szCs w:val="24"/>
          <w:u w:val="single"/>
        </w:rPr>
        <w:t xml:space="preserve"> 具体详见附件4 </w:t>
      </w:r>
      <w:r w:rsidRPr="00CC48AC">
        <w:rPr>
          <w:rFonts w:asciiTheme="minorEastAsia" w:eastAsiaTheme="minorEastAsia" w:hAnsiTheme="minorEastAsia" w:hint="eastAsia"/>
          <w:kern w:val="0"/>
          <w:sz w:val="24"/>
          <w:szCs w:val="24"/>
        </w:rPr>
        <w:t>。</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9.甲方全部或部分解除合同之后，应当遵循诚实信用原则购买与未交付的货物类似的货物或服务，乙方应承担甲方购买类似货物或服务而产生的额外支出。部分解除合同的，乙方应继续履行合同中未解除的部分。</w:t>
      </w:r>
    </w:p>
    <w:p w:rsidR="00F57D25" w:rsidRPr="00CC48AC" w:rsidRDefault="009D7367">
      <w:pPr>
        <w:widowControl/>
        <w:spacing w:line="480" w:lineRule="exact"/>
        <w:ind w:firstLine="482"/>
        <w:jc w:val="left"/>
        <w:rPr>
          <w:rFonts w:ascii="宋体" w:hAnsi="宋体"/>
          <w:b/>
          <w:kern w:val="0"/>
          <w:sz w:val="28"/>
          <w:szCs w:val="28"/>
        </w:rPr>
      </w:pPr>
      <w:r w:rsidRPr="00CC48AC">
        <w:rPr>
          <w:rFonts w:ascii="宋体" w:hAnsi="宋体" w:hint="eastAsia"/>
          <w:b/>
          <w:kern w:val="0"/>
          <w:sz w:val="28"/>
          <w:szCs w:val="28"/>
        </w:rPr>
        <w:lastRenderedPageBreak/>
        <w:t>八</w:t>
      </w:r>
      <w:r w:rsidR="000F258C" w:rsidRPr="00CC48AC">
        <w:rPr>
          <w:rFonts w:ascii="宋体" w:hAnsi="宋体" w:hint="eastAsia"/>
          <w:b/>
          <w:kern w:val="0"/>
          <w:sz w:val="28"/>
          <w:szCs w:val="28"/>
        </w:rPr>
        <w:t>、合同争议的解决：</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双方友好协商解决，协商未果由西安仲裁委员会仲裁。</w:t>
      </w:r>
    </w:p>
    <w:p w:rsidR="00F57D25" w:rsidRPr="00CC48AC" w:rsidRDefault="009D7367">
      <w:pPr>
        <w:widowControl/>
        <w:spacing w:line="480" w:lineRule="exact"/>
        <w:ind w:firstLine="482"/>
        <w:jc w:val="left"/>
        <w:rPr>
          <w:rFonts w:ascii="宋体" w:hAnsi="宋体"/>
          <w:b/>
          <w:kern w:val="0"/>
          <w:sz w:val="28"/>
          <w:szCs w:val="28"/>
        </w:rPr>
      </w:pPr>
      <w:r w:rsidRPr="00CC48AC">
        <w:rPr>
          <w:rFonts w:ascii="宋体" w:hAnsi="宋体" w:hint="eastAsia"/>
          <w:b/>
          <w:kern w:val="0"/>
          <w:sz w:val="28"/>
          <w:szCs w:val="28"/>
        </w:rPr>
        <w:t>九</w:t>
      </w:r>
      <w:r w:rsidR="000F258C" w:rsidRPr="00CC48AC">
        <w:rPr>
          <w:rFonts w:ascii="宋体" w:hAnsi="宋体" w:hint="eastAsia"/>
          <w:b/>
          <w:kern w:val="0"/>
          <w:sz w:val="28"/>
          <w:szCs w:val="28"/>
        </w:rPr>
        <w:t>、其他：</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1.合同经双方签字盖章后生效。本合同一式五份，甲方执四份，乙方执一份，执行完毕后自行失效。</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2.下述文件为本合同的一部分，并与本合同一起阅读和解释，且具有同等法律效力：</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（1）合同附件1-</w:t>
      </w:r>
      <w:r w:rsidR="005A17C5" w:rsidRPr="00CC48AC">
        <w:rPr>
          <w:rFonts w:asciiTheme="minorEastAsia" w:eastAsiaTheme="minorEastAsia" w:hAnsiTheme="minorEastAsia" w:hint="eastAsia"/>
          <w:kern w:val="0"/>
          <w:sz w:val="24"/>
          <w:szCs w:val="24"/>
        </w:rPr>
        <w:t>3</w:t>
      </w:r>
      <w:r w:rsidRPr="00CC48AC">
        <w:rPr>
          <w:rFonts w:asciiTheme="minorEastAsia" w:eastAsiaTheme="minorEastAsia" w:hAnsiTheme="minorEastAsia" w:hint="eastAsia"/>
          <w:kern w:val="0"/>
          <w:sz w:val="24"/>
          <w:szCs w:val="24"/>
        </w:rPr>
        <w:t>；</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（2）招标文件；</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（3）投标文件；</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（4）中标通知书。</w:t>
      </w:r>
    </w:p>
    <w:p w:rsidR="005A17C5" w:rsidRPr="00CC48AC" w:rsidRDefault="005A17C5">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（5）《西安建筑科技大学代理进口商品协议书》</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3.合同的附件、投标文件均作为本合同不可分割的内容，且具有同等法律效力。合同的附件由甲方使用单位负责审核并签章。</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4.在本合同执行过程中，甲、乙双方协商签订的补充合同与原合同具有同等法律效力。</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5.未尽事宜，双方协商解决。</w:t>
      </w:r>
    </w:p>
    <w:p w:rsidR="00F57D25" w:rsidRPr="00CC48AC" w:rsidRDefault="00F57D25">
      <w:pPr>
        <w:snapToGrid w:val="0"/>
        <w:spacing w:line="440" w:lineRule="exact"/>
        <w:ind w:firstLineChars="200" w:firstLine="420"/>
        <w:rPr>
          <w:rFonts w:ascii="宋体" w:hAnsi="宋体"/>
          <w:szCs w:val="21"/>
        </w:rPr>
      </w:pPr>
    </w:p>
    <w:p w:rsidR="00F57D25" w:rsidRPr="00CC48AC" w:rsidRDefault="00F57D25">
      <w:pPr>
        <w:snapToGrid w:val="0"/>
        <w:spacing w:line="440" w:lineRule="exact"/>
        <w:ind w:firstLineChars="200" w:firstLine="420"/>
        <w:rPr>
          <w:rFonts w:ascii="宋体" w:hAnsi="宋体"/>
          <w:szCs w:val="21"/>
        </w:rPr>
      </w:pPr>
    </w:p>
    <w:p w:rsidR="00F57D25" w:rsidRPr="00CC48AC" w:rsidRDefault="00F57D25">
      <w:pPr>
        <w:snapToGrid w:val="0"/>
        <w:spacing w:line="440" w:lineRule="exact"/>
        <w:ind w:firstLineChars="200" w:firstLine="420"/>
        <w:rPr>
          <w:rFonts w:ascii="宋体" w:hAnsi="宋体"/>
          <w:szCs w:val="21"/>
        </w:rPr>
      </w:pPr>
    </w:p>
    <w:p w:rsidR="00F57D25" w:rsidRPr="00CC48AC" w:rsidRDefault="000F258C">
      <w:pPr>
        <w:snapToGrid w:val="0"/>
        <w:spacing w:line="480" w:lineRule="exact"/>
        <w:rPr>
          <w:rFonts w:ascii="宋体" w:hAnsi="宋体"/>
          <w:b/>
          <w:szCs w:val="21"/>
        </w:rPr>
      </w:pPr>
      <w:r w:rsidRPr="00CC48AC">
        <w:rPr>
          <w:rFonts w:ascii="宋体" w:hAnsi="宋体" w:hint="eastAsia"/>
          <w:b/>
          <w:szCs w:val="21"/>
        </w:rPr>
        <w:t>合同签订地点：西安建筑科技大学</w:t>
      </w:r>
    </w:p>
    <w:p w:rsidR="00F57D25" w:rsidRPr="00CC48AC" w:rsidRDefault="000F258C">
      <w:pPr>
        <w:snapToGrid w:val="0"/>
        <w:spacing w:line="480" w:lineRule="exact"/>
        <w:rPr>
          <w:rFonts w:ascii="宋体" w:hAnsi="宋体"/>
          <w:b/>
          <w:szCs w:val="21"/>
        </w:rPr>
      </w:pPr>
      <w:r w:rsidRPr="00CC48AC">
        <w:rPr>
          <w:rFonts w:ascii="宋体" w:hAnsi="宋体" w:hint="eastAsia"/>
          <w:b/>
          <w:szCs w:val="21"/>
        </w:rPr>
        <w:t>合同签订时间：      年    月    日</w:t>
      </w:r>
    </w:p>
    <w:p w:rsidR="00F57D25" w:rsidRPr="00CC48AC" w:rsidRDefault="00F57D25">
      <w:pPr>
        <w:snapToGrid w:val="0"/>
        <w:spacing w:line="480" w:lineRule="exact"/>
        <w:rPr>
          <w:rFonts w:ascii="宋体" w:hAnsi="宋体"/>
          <w:b/>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57"/>
        <w:gridCol w:w="4503"/>
      </w:tblGrid>
      <w:tr w:rsidR="00F57D25" w:rsidRPr="00CC48AC">
        <w:trPr>
          <w:trHeight w:val="567"/>
        </w:trPr>
        <w:tc>
          <w:tcPr>
            <w:tcW w:w="4557" w:type="dxa"/>
            <w:vAlign w:val="center"/>
          </w:tcPr>
          <w:p w:rsidR="00F57D25" w:rsidRPr="00CC48AC" w:rsidRDefault="000F258C">
            <w:pPr>
              <w:rPr>
                <w:rFonts w:ascii="宋体" w:hAnsi="宋体"/>
                <w:b/>
                <w:szCs w:val="21"/>
              </w:rPr>
            </w:pPr>
            <w:r w:rsidRPr="00CC48AC">
              <w:rPr>
                <w:rFonts w:ascii="宋体" w:hAnsi="宋体" w:hint="eastAsia"/>
                <w:b/>
                <w:szCs w:val="21"/>
              </w:rPr>
              <w:t>甲  方（盖章）：西安建筑科技大学</w:t>
            </w:r>
          </w:p>
        </w:tc>
        <w:tc>
          <w:tcPr>
            <w:tcW w:w="4503" w:type="dxa"/>
            <w:vAlign w:val="center"/>
          </w:tcPr>
          <w:p w:rsidR="00F57D25" w:rsidRPr="00CC48AC" w:rsidRDefault="000F258C">
            <w:pPr>
              <w:rPr>
                <w:rFonts w:ascii="宋体" w:hAnsi="宋体"/>
                <w:szCs w:val="21"/>
              </w:rPr>
            </w:pPr>
            <w:r w:rsidRPr="00CC48AC">
              <w:rPr>
                <w:rFonts w:ascii="宋体" w:hAnsi="宋体" w:hint="eastAsia"/>
                <w:b/>
                <w:szCs w:val="21"/>
              </w:rPr>
              <w:t>乙  方（盖章）：</w:t>
            </w:r>
          </w:p>
        </w:tc>
      </w:tr>
      <w:tr w:rsidR="00F57D25" w:rsidRPr="00CC48AC">
        <w:trPr>
          <w:trHeight w:val="567"/>
        </w:trPr>
        <w:tc>
          <w:tcPr>
            <w:tcW w:w="4557" w:type="dxa"/>
            <w:vAlign w:val="center"/>
          </w:tcPr>
          <w:p w:rsidR="00F57D25" w:rsidRPr="00CC48AC" w:rsidRDefault="000F258C">
            <w:pPr>
              <w:rPr>
                <w:rFonts w:ascii="宋体" w:hAnsi="宋体"/>
                <w:szCs w:val="21"/>
              </w:rPr>
            </w:pPr>
            <w:r w:rsidRPr="00CC48AC">
              <w:rPr>
                <w:rFonts w:ascii="宋体" w:hAnsi="宋体" w:hint="eastAsia"/>
                <w:b/>
                <w:szCs w:val="21"/>
              </w:rPr>
              <w:t>地  址：西安市雁塔路13号</w:t>
            </w:r>
          </w:p>
        </w:tc>
        <w:tc>
          <w:tcPr>
            <w:tcW w:w="4503" w:type="dxa"/>
            <w:vAlign w:val="center"/>
          </w:tcPr>
          <w:p w:rsidR="00F57D25" w:rsidRPr="00CC48AC" w:rsidRDefault="000F258C">
            <w:pPr>
              <w:rPr>
                <w:rFonts w:ascii="宋体" w:hAnsi="宋体"/>
                <w:szCs w:val="21"/>
              </w:rPr>
            </w:pPr>
            <w:r w:rsidRPr="00CC48AC">
              <w:rPr>
                <w:rFonts w:ascii="宋体" w:hAnsi="宋体" w:hint="eastAsia"/>
                <w:b/>
                <w:szCs w:val="21"/>
              </w:rPr>
              <w:t>地  址：</w:t>
            </w:r>
          </w:p>
        </w:tc>
      </w:tr>
      <w:tr w:rsidR="00F57D25" w:rsidRPr="00CC48AC">
        <w:trPr>
          <w:trHeight w:val="567"/>
        </w:trPr>
        <w:tc>
          <w:tcPr>
            <w:tcW w:w="4557" w:type="dxa"/>
            <w:vAlign w:val="center"/>
          </w:tcPr>
          <w:p w:rsidR="00F57D25" w:rsidRPr="00CC48AC" w:rsidRDefault="000F258C">
            <w:pPr>
              <w:rPr>
                <w:rFonts w:ascii="宋体" w:hAnsi="宋体"/>
                <w:szCs w:val="21"/>
              </w:rPr>
            </w:pPr>
            <w:r w:rsidRPr="00CC48AC">
              <w:rPr>
                <w:rFonts w:ascii="宋体" w:hAnsi="宋体" w:hint="eastAsia"/>
                <w:b/>
                <w:szCs w:val="21"/>
              </w:rPr>
              <w:t>法定代表人（签字）：</w:t>
            </w:r>
          </w:p>
        </w:tc>
        <w:tc>
          <w:tcPr>
            <w:tcW w:w="4503" w:type="dxa"/>
            <w:vAlign w:val="center"/>
          </w:tcPr>
          <w:p w:rsidR="00F57D25" w:rsidRPr="00CC48AC" w:rsidRDefault="000F258C">
            <w:pPr>
              <w:rPr>
                <w:rFonts w:ascii="宋体" w:hAnsi="宋体"/>
                <w:szCs w:val="21"/>
              </w:rPr>
            </w:pPr>
            <w:r w:rsidRPr="00CC48AC">
              <w:rPr>
                <w:rFonts w:ascii="宋体" w:hAnsi="宋体" w:hint="eastAsia"/>
                <w:b/>
                <w:szCs w:val="21"/>
              </w:rPr>
              <w:t>法定代表人（签字）：</w:t>
            </w:r>
          </w:p>
        </w:tc>
      </w:tr>
      <w:tr w:rsidR="00F57D25" w:rsidRPr="00CC48AC">
        <w:trPr>
          <w:trHeight w:val="567"/>
        </w:trPr>
        <w:tc>
          <w:tcPr>
            <w:tcW w:w="4557" w:type="dxa"/>
            <w:vAlign w:val="center"/>
          </w:tcPr>
          <w:p w:rsidR="00F57D25" w:rsidRPr="00CC48AC" w:rsidRDefault="000F258C">
            <w:pPr>
              <w:rPr>
                <w:rFonts w:ascii="宋体" w:hAnsi="宋体"/>
                <w:szCs w:val="21"/>
              </w:rPr>
            </w:pPr>
            <w:r w:rsidRPr="00CC48AC">
              <w:rPr>
                <w:rFonts w:ascii="宋体" w:hAnsi="宋体" w:hint="eastAsia"/>
                <w:b/>
                <w:szCs w:val="21"/>
              </w:rPr>
              <w:t>委托代理人（签字）：</w:t>
            </w:r>
          </w:p>
        </w:tc>
        <w:tc>
          <w:tcPr>
            <w:tcW w:w="4503" w:type="dxa"/>
            <w:vAlign w:val="center"/>
          </w:tcPr>
          <w:p w:rsidR="00F57D25" w:rsidRPr="00CC48AC" w:rsidRDefault="000F258C">
            <w:pPr>
              <w:rPr>
                <w:rFonts w:ascii="宋体" w:hAnsi="宋体"/>
                <w:szCs w:val="21"/>
              </w:rPr>
            </w:pPr>
            <w:r w:rsidRPr="00CC48AC">
              <w:rPr>
                <w:rFonts w:ascii="宋体" w:hAnsi="宋体" w:hint="eastAsia"/>
                <w:b/>
                <w:szCs w:val="21"/>
              </w:rPr>
              <w:t>委托代理人（签字）：</w:t>
            </w:r>
          </w:p>
        </w:tc>
      </w:tr>
      <w:tr w:rsidR="00F57D25" w:rsidRPr="00CC48AC">
        <w:trPr>
          <w:trHeight w:val="567"/>
        </w:trPr>
        <w:tc>
          <w:tcPr>
            <w:tcW w:w="4557" w:type="dxa"/>
            <w:vAlign w:val="center"/>
          </w:tcPr>
          <w:p w:rsidR="00F57D25" w:rsidRPr="00CC48AC" w:rsidRDefault="000F258C">
            <w:pPr>
              <w:rPr>
                <w:rFonts w:ascii="宋体" w:hAnsi="宋体"/>
                <w:szCs w:val="21"/>
              </w:rPr>
            </w:pPr>
            <w:r w:rsidRPr="00CC48AC">
              <w:rPr>
                <w:rFonts w:ascii="宋体" w:hAnsi="宋体" w:hint="eastAsia"/>
                <w:b/>
                <w:szCs w:val="21"/>
              </w:rPr>
              <w:t>开户名：西安建筑科技大学</w:t>
            </w:r>
          </w:p>
        </w:tc>
        <w:tc>
          <w:tcPr>
            <w:tcW w:w="4503" w:type="dxa"/>
            <w:vAlign w:val="center"/>
          </w:tcPr>
          <w:p w:rsidR="00F57D25" w:rsidRPr="00CC48AC" w:rsidRDefault="000F258C">
            <w:pPr>
              <w:rPr>
                <w:rFonts w:ascii="宋体" w:hAnsi="宋体"/>
                <w:szCs w:val="21"/>
              </w:rPr>
            </w:pPr>
            <w:r w:rsidRPr="00CC48AC">
              <w:rPr>
                <w:rFonts w:ascii="宋体" w:hAnsi="宋体" w:hint="eastAsia"/>
                <w:b/>
                <w:szCs w:val="21"/>
              </w:rPr>
              <w:t>开户名：</w:t>
            </w:r>
          </w:p>
        </w:tc>
      </w:tr>
      <w:tr w:rsidR="00F57D25" w:rsidRPr="00CC48AC">
        <w:trPr>
          <w:trHeight w:val="567"/>
        </w:trPr>
        <w:tc>
          <w:tcPr>
            <w:tcW w:w="4557" w:type="dxa"/>
            <w:vAlign w:val="center"/>
          </w:tcPr>
          <w:p w:rsidR="00F57D25" w:rsidRPr="00CC48AC" w:rsidRDefault="000F258C">
            <w:pPr>
              <w:rPr>
                <w:rFonts w:ascii="宋体" w:hAnsi="宋体"/>
                <w:b/>
                <w:szCs w:val="21"/>
              </w:rPr>
            </w:pPr>
            <w:r w:rsidRPr="00CC48AC">
              <w:rPr>
                <w:rFonts w:ascii="宋体" w:hAnsi="宋体" w:hint="eastAsia"/>
                <w:b/>
                <w:szCs w:val="21"/>
              </w:rPr>
              <w:lastRenderedPageBreak/>
              <w:t>开户行：工行雁塔路支行</w:t>
            </w:r>
          </w:p>
          <w:p w:rsidR="00F57D25" w:rsidRPr="00CC48AC" w:rsidRDefault="000F258C">
            <w:pPr>
              <w:rPr>
                <w:rFonts w:ascii="宋体" w:hAnsi="宋体"/>
                <w:b/>
                <w:szCs w:val="21"/>
              </w:rPr>
            </w:pPr>
            <w:r w:rsidRPr="00CC48AC">
              <w:rPr>
                <w:rFonts w:ascii="宋体" w:hAnsi="宋体" w:hint="eastAsia"/>
                <w:b/>
                <w:szCs w:val="21"/>
              </w:rPr>
              <w:t>行  号: 102791000242</w:t>
            </w:r>
          </w:p>
          <w:p w:rsidR="00F57D25" w:rsidRPr="00CC48AC" w:rsidRDefault="000F258C">
            <w:pPr>
              <w:rPr>
                <w:rFonts w:ascii="宋体" w:hAnsi="宋体"/>
                <w:b/>
                <w:szCs w:val="21"/>
              </w:rPr>
            </w:pPr>
            <w:r w:rsidRPr="00CC48AC">
              <w:rPr>
                <w:rFonts w:ascii="宋体" w:hAnsi="宋体" w:hint="eastAsia"/>
                <w:b/>
                <w:szCs w:val="21"/>
              </w:rPr>
              <w:t>税  号: 1261000043523106XB</w:t>
            </w:r>
          </w:p>
        </w:tc>
        <w:tc>
          <w:tcPr>
            <w:tcW w:w="4503" w:type="dxa"/>
            <w:vAlign w:val="center"/>
          </w:tcPr>
          <w:p w:rsidR="00F57D25" w:rsidRPr="00CC48AC" w:rsidRDefault="000F258C">
            <w:pPr>
              <w:rPr>
                <w:rFonts w:ascii="宋体" w:hAnsi="宋体"/>
                <w:szCs w:val="21"/>
              </w:rPr>
            </w:pPr>
            <w:r w:rsidRPr="00CC48AC">
              <w:rPr>
                <w:rFonts w:ascii="宋体" w:hAnsi="宋体" w:hint="eastAsia"/>
                <w:b/>
                <w:szCs w:val="21"/>
              </w:rPr>
              <w:t>开户行：</w:t>
            </w:r>
          </w:p>
        </w:tc>
      </w:tr>
      <w:tr w:rsidR="00F57D25" w:rsidRPr="00CC48AC">
        <w:trPr>
          <w:trHeight w:val="567"/>
        </w:trPr>
        <w:tc>
          <w:tcPr>
            <w:tcW w:w="4557" w:type="dxa"/>
            <w:vAlign w:val="center"/>
          </w:tcPr>
          <w:p w:rsidR="00F57D25" w:rsidRPr="00CC48AC" w:rsidRDefault="000F258C">
            <w:pPr>
              <w:rPr>
                <w:rFonts w:ascii="宋体" w:hAnsi="宋体"/>
                <w:b/>
                <w:szCs w:val="21"/>
              </w:rPr>
            </w:pPr>
            <w:r w:rsidRPr="00CC48AC">
              <w:rPr>
                <w:rFonts w:ascii="宋体" w:hAnsi="宋体" w:hint="eastAsia"/>
                <w:b/>
                <w:szCs w:val="21"/>
              </w:rPr>
              <w:t>帐  号：3700023009026400639</w:t>
            </w:r>
          </w:p>
        </w:tc>
        <w:tc>
          <w:tcPr>
            <w:tcW w:w="4503" w:type="dxa"/>
            <w:vAlign w:val="center"/>
          </w:tcPr>
          <w:p w:rsidR="00F57D25" w:rsidRPr="00CC48AC" w:rsidRDefault="000F258C">
            <w:pPr>
              <w:rPr>
                <w:rFonts w:ascii="宋体" w:hAnsi="宋体"/>
                <w:szCs w:val="21"/>
              </w:rPr>
            </w:pPr>
            <w:r w:rsidRPr="00CC48AC">
              <w:rPr>
                <w:rFonts w:ascii="宋体" w:hAnsi="宋体" w:hint="eastAsia"/>
                <w:b/>
                <w:szCs w:val="21"/>
              </w:rPr>
              <w:t>帐  号：</w:t>
            </w:r>
          </w:p>
        </w:tc>
      </w:tr>
      <w:tr w:rsidR="00F57D25" w:rsidRPr="00CC48AC">
        <w:trPr>
          <w:trHeight w:val="567"/>
        </w:trPr>
        <w:tc>
          <w:tcPr>
            <w:tcW w:w="4557" w:type="dxa"/>
            <w:vAlign w:val="center"/>
          </w:tcPr>
          <w:p w:rsidR="00F57D25" w:rsidRPr="00CC48AC" w:rsidRDefault="000F258C">
            <w:pPr>
              <w:rPr>
                <w:rFonts w:ascii="宋体" w:hAnsi="宋体"/>
                <w:b/>
                <w:szCs w:val="21"/>
              </w:rPr>
            </w:pPr>
            <w:r w:rsidRPr="00CC48AC">
              <w:rPr>
                <w:rFonts w:ascii="宋体" w:hAnsi="宋体" w:hint="eastAsia"/>
                <w:b/>
                <w:szCs w:val="21"/>
              </w:rPr>
              <w:t>联系人： 梁武</w:t>
            </w:r>
          </w:p>
        </w:tc>
        <w:tc>
          <w:tcPr>
            <w:tcW w:w="4503" w:type="dxa"/>
            <w:vAlign w:val="center"/>
          </w:tcPr>
          <w:p w:rsidR="00F57D25" w:rsidRPr="00CC48AC" w:rsidRDefault="000F258C">
            <w:pPr>
              <w:rPr>
                <w:rFonts w:ascii="宋体" w:hAnsi="宋体"/>
                <w:szCs w:val="21"/>
              </w:rPr>
            </w:pPr>
            <w:r w:rsidRPr="00CC48AC">
              <w:rPr>
                <w:rFonts w:ascii="宋体" w:hAnsi="宋体" w:hint="eastAsia"/>
                <w:b/>
                <w:szCs w:val="21"/>
              </w:rPr>
              <w:t>联系人：</w:t>
            </w:r>
          </w:p>
        </w:tc>
      </w:tr>
      <w:tr w:rsidR="00F57D25" w:rsidRPr="00CC48AC">
        <w:trPr>
          <w:trHeight w:val="567"/>
        </w:trPr>
        <w:tc>
          <w:tcPr>
            <w:tcW w:w="4557" w:type="dxa"/>
            <w:vAlign w:val="center"/>
          </w:tcPr>
          <w:p w:rsidR="00F57D25" w:rsidRPr="00CC48AC" w:rsidRDefault="000F258C">
            <w:pPr>
              <w:rPr>
                <w:rFonts w:ascii="宋体" w:hAnsi="宋体"/>
                <w:b/>
                <w:szCs w:val="21"/>
              </w:rPr>
            </w:pPr>
            <w:r w:rsidRPr="00CC48AC">
              <w:rPr>
                <w:rFonts w:ascii="宋体" w:hAnsi="宋体" w:hint="eastAsia"/>
                <w:b/>
                <w:szCs w:val="21"/>
              </w:rPr>
              <w:t>联系电话：029-82202312</w:t>
            </w:r>
          </w:p>
        </w:tc>
        <w:tc>
          <w:tcPr>
            <w:tcW w:w="4503" w:type="dxa"/>
            <w:vAlign w:val="center"/>
          </w:tcPr>
          <w:p w:rsidR="00F57D25" w:rsidRPr="00CC48AC" w:rsidRDefault="000F258C">
            <w:pPr>
              <w:rPr>
                <w:rFonts w:ascii="宋体" w:hAnsi="宋体"/>
                <w:szCs w:val="21"/>
              </w:rPr>
            </w:pPr>
            <w:r w:rsidRPr="00CC48AC">
              <w:rPr>
                <w:rFonts w:ascii="宋体" w:hAnsi="宋体" w:hint="eastAsia"/>
                <w:b/>
                <w:szCs w:val="21"/>
              </w:rPr>
              <w:t>联系电话：</w:t>
            </w:r>
          </w:p>
        </w:tc>
      </w:tr>
    </w:tbl>
    <w:p w:rsidR="00F57D25" w:rsidRPr="00CC48AC" w:rsidRDefault="00F57D25">
      <w:pPr>
        <w:widowControl/>
        <w:spacing w:line="360" w:lineRule="auto"/>
        <w:ind w:firstLine="482"/>
        <w:jc w:val="left"/>
        <w:rPr>
          <w:rFonts w:ascii="宋体" w:hAnsi="宋体"/>
          <w:b/>
          <w:kern w:val="0"/>
          <w:sz w:val="28"/>
          <w:szCs w:val="28"/>
        </w:rPr>
      </w:pPr>
    </w:p>
    <w:p w:rsidR="00F57D25" w:rsidRPr="00CC48AC" w:rsidRDefault="000F258C">
      <w:pPr>
        <w:widowControl/>
        <w:spacing w:line="360" w:lineRule="auto"/>
        <w:jc w:val="left"/>
        <w:rPr>
          <w:rFonts w:ascii="宋体" w:hAnsi="宋体"/>
          <w:b/>
          <w:kern w:val="0"/>
          <w:sz w:val="28"/>
          <w:szCs w:val="28"/>
        </w:rPr>
      </w:pPr>
      <w:r w:rsidRPr="00CC48AC">
        <w:rPr>
          <w:rFonts w:ascii="宋体" w:hAnsi="宋体" w:hint="eastAsia"/>
          <w:b/>
          <w:kern w:val="0"/>
          <w:sz w:val="28"/>
          <w:szCs w:val="28"/>
        </w:rPr>
        <w:t>附件：</w:t>
      </w:r>
    </w:p>
    <w:p w:rsidR="00F57D25" w:rsidRPr="00CC48AC" w:rsidRDefault="000F258C">
      <w:pPr>
        <w:widowControl/>
        <w:spacing w:line="52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附件1：技术协议</w:t>
      </w:r>
    </w:p>
    <w:p w:rsidR="00F57D25" w:rsidRPr="00CC48AC" w:rsidRDefault="000F258C">
      <w:pPr>
        <w:widowControl/>
        <w:spacing w:line="52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附件2：验收方法及标准</w:t>
      </w:r>
    </w:p>
    <w:p w:rsidR="00F57D25" w:rsidRPr="00CC48AC" w:rsidRDefault="000F258C">
      <w:pPr>
        <w:widowControl/>
        <w:spacing w:line="52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附件3：索赔</w:t>
      </w:r>
    </w:p>
    <w:p w:rsidR="00F57D25" w:rsidRPr="00CC48AC" w:rsidRDefault="00F57D25">
      <w:pPr>
        <w:widowControl/>
        <w:spacing w:line="360" w:lineRule="auto"/>
        <w:jc w:val="left"/>
        <w:rPr>
          <w:rFonts w:ascii="宋体" w:hAnsi="宋体"/>
          <w:kern w:val="0"/>
          <w:sz w:val="28"/>
          <w:szCs w:val="28"/>
        </w:rPr>
        <w:sectPr w:rsidR="00F57D25" w:rsidRPr="00CC48AC">
          <w:footerReference w:type="default" r:id="rId8"/>
          <w:pgSz w:w="11906" w:h="16838"/>
          <w:pgMar w:top="1440" w:right="1800" w:bottom="1440" w:left="1800" w:header="851" w:footer="992" w:gutter="0"/>
          <w:pgNumType w:fmt="numberInDash"/>
          <w:cols w:space="425"/>
          <w:docGrid w:type="lines" w:linePitch="312"/>
        </w:sectPr>
      </w:pPr>
    </w:p>
    <w:p w:rsidR="00F57D25" w:rsidRPr="00CC48AC" w:rsidRDefault="000F258C">
      <w:pPr>
        <w:widowControl/>
        <w:spacing w:line="360" w:lineRule="auto"/>
        <w:jc w:val="left"/>
        <w:rPr>
          <w:rFonts w:ascii="宋体" w:hAnsi="宋体"/>
          <w:kern w:val="0"/>
          <w:sz w:val="28"/>
          <w:szCs w:val="28"/>
        </w:rPr>
      </w:pPr>
      <w:r w:rsidRPr="00CC48AC">
        <w:rPr>
          <w:rFonts w:ascii="宋体" w:hAnsi="宋体" w:hint="eastAsia"/>
          <w:kern w:val="0"/>
          <w:sz w:val="28"/>
          <w:szCs w:val="28"/>
        </w:rPr>
        <w:lastRenderedPageBreak/>
        <w:t>附件1：技术协议</w:t>
      </w:r>
    </w:p>
    <w:p w:rsidR="00F57D25" w:rsidRPr="00CC48AC" w:rsidRDefault="000F258C">
      <w:pPr>
        <w:spacing w:line="440" w:lineRule="exact"/>
        <w:rPr>
          <w:rFonts w:ascii="宋体" w:hAnsi="宋体"/>
          <w:b/>
          <w:sz w:val="30"/>
          <w:szCs w:val="30"/>
        </w:rPr>
      </w:pPr>
      <w:bookmarkStart w:id="1" w:name="_Toc390360542"/>
      <w:bookmarkStart w:id="2" w:name="_Toc390373038"/>
      <w:r w:rsidRPr="00CC48AC">
        <w:rPr>
          <w:rFonts w:hint="eastAsia"/>
          <w:b/>
          <w:sz w:val="32"/>
          <w:szCs w:val="32"/>
        </w:rPr>
        <w:t>1.</w:t>
      </w:r>
      <w:r w:rsidRPr="00CC48AC">
        <w:rPr>
          <w:rFonts w:ascii="宋体" w:hAnsi="宋体" w:hint="eastAsia"/>
          <w:b/>
          <w:sz w:val="30"/>
          <w:szCs w:val="30"/>
        </w:rPr>
        <w:t>中标产品技术参数明细</w:t>
      </w:r>
    </w:p>
    <w:p w:rsidR="00F57D25" w:rsidRPr="00CC48AC" w:rsidRDefault="000F258C">
      <w:pPr>
        <w:spacing w:line="440" w:lineRule="exact"/>
        <w:rPr>
          <w:rFonts w:ascii="宋体" w:hAnsi="宋体"/>
          <w:kern w:val="0"/>
          <w:sz w:val="24"/>
          <w:szCs w:val="24"/>
        </w:rPr>
      </w:pPr>
      <w:r w:rsidRPr="00CC48AC">
        <w:rPr>
          <w:rFonts w:ascii="宋体" w:hAnsi="宋体" w:hint="eastAsia"/>
          <w:kern w:val="0"/>
          <w:sz w:val="24"/>
          <w:szCs w:val="24"/>
        </w:rPr>
        <w:t>我公司承诺：合同中数列产品均满足标书及使用要求，无任何负偏离。并与所供产品完全一致。</w:t>
      </w:r>
    </w:p>
    <w:bookmarkEnd w:id="1"/>
    <w:bookmarkEnd w:id="2"/>
    <w:p w:rsidR="00F57D25" w:rsidRPr="00CC48AC" w:rsidRDefault="000F258C">
      <w:pPr>
        <w:spacing w:line="440" w:lineRule="exact"/>
        <w:rPr>
          <w:rStyle w:val="a7"/>
          <w:rFonts w:ascii="宋体" w:hAnsi="宋体"/>
          <w:sz w:val="24"/>
          <w:szCs w:val="24"/>
        </w:rPr>
      </w:pPr>
      <w:r w:rsidRPr="00CC48AC">
        <w:rPr>
          <w:rStyle w:val="a7"/>
          <w:rFonts w:ascii="宋体" w:hAnsi="宋体" w:hint="eastAsia"/>
          <w:sz w:val="24"/>
          <w:szCs w:val="24"/>
        </w:rPr>
        <w:t>1.1设备用途</w:t>
      </w:r>
    </w:p>
    <w:p w:rsidR="00F57D25" w:rsidRPr="00CC48AC" w:rsidRDefault="000F258C">
      <w:pPr>
        <w:spacing w:line="440" w:lineRule="exact"/>
        <w:rPr>
          <w:rStyle w:val="a7"/>
          <w:rFonts w:ascii="宋体" w:hAnsi="宋体"/>
          <w:sz w:val="24"/>
          <w:szCs w:val="24"/>
        </w:rPr>
      </w:pPr>
      <w:r w:rsidRPr="00CC48AC">
        <w:rPr>
          <w:rStyle w:val="a7"/>
          <w:rFonts w:ascii="宋体" w:hAnsi="宋体" w:hint="eastAsia"/>
          <w:sz w:val="24"/>
          <w:szCs w:val="24"/>
        </w:rPr>
        <w:t>1.2设备运行条件</w:t>
      </w:r>
    </w:p>
    <w:p w:rsidR="00F57D25" w:rsidRPr="00CC48AC" w:rsidRDefault="000F258C">
      <w:pPr>
        <w:spacing w:line="440" w:lineRule="exact"/>
        <w:rPr>
          <w:rStyle w:val="a7"/>
          <w:rFonts w:ascii="宋体" w:hAnsi="宋体"/>
          <w:sz w:val="24"/>
          <w:szCs w:val="24"/>
        </w:rPr>
      </w:pPr>
      <w:r w:rsidRPr="00CC48AC">
        <w:rPr>
          <w:rStyle w:val="a7"/>
          <w:rFonts w:ascii="宋体" w:hAnsi="宋体" w:hint="eastAsia"/>
          <w:sz w:val="24"/>
          <w:szCs w:val="24"/>
        </w:rPr>
        <w:t>1.3设备构成</w:t>
      </w:r>
    </w:p>
    <w:p w:rsidR="00F57D25" w:rsidRPr="00CC48AC" w:rsidRDefault="000F258C">
      <w:pPr>
        <w:spacing w:line="440" w:lineRule="exact"/>
        <w:rPr>
          <w:rStyle w:val="a7"/>
          <w:rFonts w:ascii="宋体" w:hAnsi="宋体"/>
          <w:sz w:val="24"/>
          <w:szCs w:val="24"/>
        </w:rPr>
      </w:pPr>
      <w:r w:rsidRPr="00CC48AC">
        <w:rPr>
          <w:rStyle w:val="a7"/>
          <w:rFonts w:ascii="宋体" w:hAnsi="宋体" w:hint="eastAsia"/>
          <w:sz w:val="24"/>
          <w:szCs w:val="24"/>
        </w:rPr>
        <w:t>1.4设备主要参数指标</w:t>
      </w:r>
    </w:p>
    <w:p w:rsidR="00F57D25" w:rsidRPr="00CC48AC" w:rsidRDefault="000F258C">
      <w:pPr>
        <w:spacing w:line="440" w:lineRule="exact"/>
        <w:rPr>
          <w:rStyle w:val="a7"/>
          <w:rFonts w:ascii="宋体" w:hAnsi="宋体"/>
          <w:sz w:val="24"/>
          <w:szCs w:val="24"/>
        </w:rPr>
      </w:pPr>
      <w:r w:rsidRPr="00CC48AC">
        <w:rPr>
          <w:rStyle w:val="a7"/>
          <w:rFonts w:ascii="宋体" w:hAnsi="宋体" w:hint="eastAsia"/>
          <w:sz w:val="24"/>
          <w:szCs w:val="24"/>
        </w:rPr>
        <w:t>1.5质量要求与安全要求</w:t>
      </w:r>
    </w:p>
    <w:p w:rsidR="00F57D25" w:rsidRPr="00CC48AC" w:rsidRDefault="000F258C">
      <w:pPr>
        <w:spacing w:line="440" w:lineRule="exact"/>
        <w:rPr>
          <w:rStyle w:val="a7"/>
          <w:rFonts w:ascii="宋体" w:hAnsi="宋体"/>
          <w:sz w:val="24"/>
          <w:szCs w:val="24"/>
        </w:rPr>
      </w:pPr>
      <w:r w:rsidRPr="00CC48AC">
        <w:rPr>
          <w:rStyle w:val="a7"/>
          <w:rFonts w:ascii="宋体" w:hAnsi="宋体" w:hint="eastAsia"/>
          <w:sz w:val="24"/>
          <w:szCs w:val="24"/>
        </w:rPr>
        <w:t>1.6设备技术资料清单</w:t>
      </w:r>
    </w:p>
    <w:p w:rsidR="00F57D25" w:rsidRPr="00CC48AC" w:rsidRDefault="000F258C">
      <w:pPr>
        <w:spacing w:line="440" w:lineRule="exact"/>
        <w:rPr>
          <w:b/>
          <w:sz w:val="24"/>
          <w:szCs w:val="24"/>
        </w:rPr>
      </w:pPr>
      <w:r w:rsidRPr="00CC48AC">
        <w:rPr>
          <w:rFonts w:ascii="宋体" w:hAnsi="宋体" w:hint="eastAsia"/>
          <w:b/>
          <w:sz w:val="24"/>
          <w:szCs w:val="24"/>
        </w:rPr>
        <w:t>1.7</w:t>
      </w:r>
      <w:r w:rsidRPr="00CC48AC">
        <w:rPr>
          <w:rFonts w:hint="eastAsia"/>
          <w:b/>
          <w:sz w:val="24"/>
          <w:szCs w:val="24"/>
        </w:rPr>
        <w:t>设备运行一般流程图</w:t>
      </w:r>
    </w:p>
    <w:p w:rsidR="00F57D25" w:rsidRPr="00CC48AC" w:rsidRDefault="000F258C">
      <w:pPr>
        <w:spacing w:line="440" w:lineRule="exact"/>
        <w:rPr>
          <w:rFonts w:ascii="宋体" w:hAnsi="宋体"/>
          <w:szCs w:val="21"/>
        </w:rPr>
      </w:pPr>
      <w:r w:rsidRPr="00CC48AC">
        <w:rPr>
          <w:rStyle w:val="a7"/>
          <w:rFonts w:ascii="宋体" w:hAnsi="宋体" w:hint="eastAsia"/>
          <w:b w:val="0"/>
          <w:bCs w:val="0"/>
          <w:szCs w:val="21"/>
        </w:rPr>
        <w:t xml:space="preserve"> </w:t>
      </w:r>
    </w:p>
    <w:p w:rsidR="00F57D25" w:rsidRPr="00CC48AC" w:rsidRDefault="000F258C">
      <w:pPr>
        <w:spacing w:line="440" w:lineRule="exact"/>
        <w:rPr>
          <w:rFonts w:ascii="宋体" w:hAnsi="宋体"/>
          <w:b/>
          <w:sz w:val="30"/>
          <w:szCs w:val="30"/>
        </w:rPr>
      </w:pPr>
      <w:r w:rsidRPr="00CC48AC">
        <w:rPr>
          <w:rFonts w:ascii="宋体" w:hAnsi="宋体" w:hint="eastAsia"/>
          <w:b/>
          <w:sz w:val="30"/>
          <w:szCs w:val="30"/>
        </w:rPr>
        <w:t>2售后服务内容</w:t>
      </w:r>
      <w:bookmarkStart w:id="3" w:name="_Toc373263358"/>
      <w:bookmarkStart w:id="4" w:name="_Toc390360557"/>
      <w:bookmarkStart w:id="5" w:name="_Toc390373053"/>
    </w:p>
    <w:p w:rsidR="00F57D25" w:rsidRPr="00CC48AC" w:rsidRDefault="000F258C">
      <w:pPr>
        <w:spacing w:line="440" w:lineRule="exact"/>
        <w:rPr>
          <w:rFonts w:ascii="宋体" w:hAnsi="宋体"/>
          <w:b/>
          <w:sz w:val="24"/>
          <w:szCs w:val="24"/>
        </w:rPr>
      </w:pPr>
      <w:bookmarkStart w:id="6" w:name="_Toc373263359"/>
      <w:bookmarkStart w:id="7" w:name="_Toc390360558"/>
      <w:bookmarkStart w:id="8" w:name="_Toc390373054"/>
      <w:r w:rsidRPr="00CC48AC">
        <w:rPr>
          <w:rFonts w:ascii="宋体" w:hAnsi="宋体" w:hint="eastAsia"/>
          <w:b/>
          <w:sz w:val="24"/>
          <w:szCs w:val="24"/>
        </w:rPr>
        <w:t>2.1技术服务、售后服务体系、故障响应时间、应急维修措施</w:t>
      </w:r>
      <w:bookmarkEnd w:id="6"/>
      <w:bookmarkEnd w:id="7"/>
      <w:bookmarkEnd w:id="8"/>
    </w:p>
    <w:p w:rsidR="00F57D25" w:rsidRPr="00CC48AC" w:rsidRDefault="000F258C">
      <w:pPr>
        <w:spacing w:line="440" w:lineRule="exact"/>
        <w:ind w:rightChars="100" w:right="210" w:firstLineChars="200" w:firstLine="480"/>
        <w:outlineLvl w:val="3"/>
        <w:rPr>
          <w:rFonts w:ascii="宋体" w:hAnsi="宋体"/>
          <w:sz w:val="24"/>
          <w:szCs w:val="24"/>
        </w:rPr>
      </w:pPr>
      <w:r w:rsidRPr="00CC48AC">
        <w:rPr>
          <w:rFonts w:ascii="宋体" w:hAnsi="宋体" w:hint="eastAsia"/>
          <w:sz w:val="24"/>
          <w:szCs w:val="24"/>
        </w:rPr>
        <w:t>2.1.1技术服务措施</w:t>
      </w:r>
    </w:p>
    <w:p w:rsidR="00F57D25" w:rsidRPr="00CC48AC" w:rsidRDefault="000F258C">
      <w:pPr>
        <w:spacing w:line="440" w:lineRule="exact"/>
        <w:ind w:rightChars="100" w:right="210" w:firstLineChars="200" w:firstLine="480"/>
        <w:outlineLvl w:val="3"/>
        <w:rPr>
          <w:rFonts w:ascii="宋体" w:hAnsi="宋体"/>
          <w:sz w:val="24"/>
          <w:szCs w:val="24"/>
        </w:rPr>
      </w:pPr>
      <w:r w:rsidRPr="00CC48AC">
        <w:rPr>
          <w:rFonts w:ascii="宋体" w:hAnsi="宋体" w:hint="eastAsia"/>
          <w:sz w:val="24"/>
          <w:szCs w:val="24"/>
        </w:rPr>
        <w:t>2.1.2售后服务体系</w:t>
      </w:r>
    </w:p>
    <w:p w:rsidR="00F57D25" w:rsidRPr="00CC48AC" w:rsidRDefault="000F258C">
      <w:pPr>
        <w:spacing w:line="440" w:lineRule="exact"/>
        <w:ind w:firstLineChars="200" w:firstLine="480"/>
        <w:jc w:val="left"/>
        <w:outlineLvl w:val="0"/>
        <w:rPr>
          <w:rFonts w:ascii="宋体" w:hAnsi="宋体"/>
          <w:sz w:val="24"/>
          <w:szCs w:val="24"/>
        </w:rPr>
      </w:pPr>
      <w:r w:rsidRPr="00CC48AC">
        <w:rPr>
          <w:rFonts w:ascii="宋体" w:hAnsi="宋体" w:hint="eastAsia"/>
          <w:sz w:val="24"/>
          <w:szCs w:val="24"/>
        </w:rPr>
        <w:t>质保期内服务</w:t>
      </w:r>
    </w:p>
    <w:p w:rsidR="00F57D25" w:rsidRPr="00CC48AC" w:rsidRDefault="000F258C">
      <w:pPr>
        <w:spacing w:line="440" w:lineRule="exact"/>
        <w:ind w:firstLineChars="200" w:firstLine="480"/>
        <w:jc w:val="left"/>
        <w:outlineLvl w:val="0"/>
        <w:rPr>
          <w:rFonts w:ascii="宋体" w:hAnsi="宋体"/>
          <w:sz w:val="24"/>
          <w:szCs w:val="24"/>
        </w:rPr>
      </w:pPr>
      <w:r w:rsidRPr="00CC48AC">
        <w:rPr>
          <w:rFonts w:ascii="宋体" w:hAnsi="宋体" w:hint="eastAsia"/>
          <w:sz w:val="24"/>
          <w:szCs w:val="24"/>
        </w:rPr>
        <w:t>质保期外服务</w:t>
      </w:r>
    </w:p>
    <w:p w:rsidR="00F57D25" w:rsidRPr="00CC48AC" w:rsidRDefault="000F258C">
      <w:pPr>
        <w:spacing w:line="440" w:lineRule="exact"/>
        <w:ind w:rightChars="100" w:right="210" w:firstLineChars="200" w:firstLine="480"/>
        <w:outlineLvl w:val="3"/>
        <w:rPr>
          <w:rFonts w:ascii="宋体" w:hAnsi="宋体"/>
          <w:sz w:val="24"/>
          <w:szCs w:val="24"/>
        </w:rPr>
      </w:pPr>
      <w:r w:rsidRPr="00CC48AC">
        <w:rPr>
          <w:rFonts w:ascii="宋体" w:hAnsi="宋体" w:hint="eastAsia"/>
          <w:sz w:val="24"/>
          <w:szCs w:val="24"/>
        </w:rPr>
        <w:t>2.1.3故障响应时间</w:t>
      </w:r>
    </w:p>
    <w:p w:rsidR="00F57D25" w:rsidRPr="00CC48AC" w:rsidRDefault="000F258C">
      <w:pPr>
        <w:spacing w:line="440" w:lineRule="exact"/>
        <w:ind w:rightChars="100" w:right="210" w:firstLineChars="200" w:firstLine="480"/>
        <w:outlineLvl w:val="3"/>
        <w:rPr>
          <w:rFonts w:ascii="宋体" w:hAnsi="宋体"/>
          <w:sz w:val="24"/>
          <w:szCs w:val="24"/>
        </w:rPr>
      </w:pPr>
      <w:r w:rsidRPr="00CC48AC">
        <w:rPr>
          <w:rFonts w:ascii="宋体" w:hAnsi="宋体" w:hint="eastAsia"/>
          <w:sz w:val="24"/>
          <w:szCs w:val="24"/>
        </w:rPr>
        <w:t>2.1.4应急维修措施</w:t>
      </w:r>
    </w:p>
    <w:p w:rsidR="00F57D25" w:rsidRPr="00CC48AC" w:rsidRDefault="000F258C">
      <w:pPr>
        <w:spacing w:line="440" w:lineRule="exact"/>
        <w:ind w:rightChars="100" w:right="210" w:firstLineChars="200" w:firstLine="480"/>
        <w:outlineLvl w:val="3"/>
        <w:rPr>
          <w:rFonts w:ascii="宋体" w:hAnsi="宋体"/>
          <w:sz w:val="24"/>
          <w:szCs w:val="24"/>
        </w:rPr>
      </w:pPr>
      <w:r w:rsidRPr="00CC48AC">
        <w:rPr>
          <w:rFonts w:ascii="宋体" w:hAnsi="宋体" w:hint="eastAsia"/>
          <w:sz w:val="24"/>
          <w:szCs w:val="24"/>
        </w:rPr>
        <w:t>2.1.5易损件、备件的供应</w:t>
      </w:r>
    </w:p>
    <w:p w:rsidR="00F57D25" w:rsidRPr="00CC48AC" w:rsidRDefault="000F258C">
      <w:pPr>
        <w:spacing w:line="440" w:lineRule="exact"/>
        <w:ind w:rightChars="100" w:right="210" w:firstLineChars="200" w:firstLine="480"/>
        <w:outlineLvl w:val="3"/>
        <w:rPr>
          <w:rFonts w:ascii="宋体" w:hAnsi="宋体"/>
          <w:sz w:val="24"/>
          <w:szCs w:val="24"/>
        </w:rPr>
      </w:pPr>
      <w:r w:rsidRPr="00CC48AC">
        <w:rPr>
          <w:rFonts w:ascii="宋体" w:hAnsi="宋体" w:hint="eastAsia"/>
          <w:sz w:val="24"/>
          <w:szCs w:val="24"/>
        </w:rPr>
        <w:t>2.1.6质保期以外技术支持或技术服务</w:t>
      </w:r>
    </w:p>
    <w:p w:rsidR="00F57D25" w:rsidRPr="00CC48AC" w:rsidRDefault="000F258C">
      <w:pPr>
        <w:spacing w:line="440" w:lineRule="exact"/>
        <w:ind w:rightChars="100" w:right="210" w:firstLineChars="200" w:firstLine="480"/>
        <w:outlineLvl w:val="3"/>
        <w:rPr>
          <w:rFonts w:ascii="宋体" w:hAnsi="宋体"/>
          <w:sz w:val="24"/>
          <w:szCs w:val="24"/>
        </w:rPr>
      </w:pPr>
      <w:r w:rsidRPr="00CC48AC">
        <w:rPr>
          <w:rFonts w:ascii="宋体" w:hAnsi="宋体" w:hint="eastAsia"/>
          <w:sz w:val="24"/>
          <w:szCs w:val="24"/>
        </w:rPr>
        <w:t>2.1.7制定切实可行的操作规程和使用指南</w:t>
      </w:r>
    </w:p>
    <w:p w:rsidR="00F57D25" w:rsidRPr="00CC48AC" w:rsidRDefault="00F57D25">
      <w:pPr>
        <w:spacing w:line="440" w:lineRule="exact"/>
        <w:rPr>
          <w:rFonts w:ascii="宋体" w:hAnsi="宋体"/>
          <w:b/>
          <w:sz w:val="24"/>
          <w:szCs w:val="24"/>
        </w:rPr>
      </w:pPr>
    </w:p>
    <w:p w:rsidR="00F57D25" w:rsidRPr="00CC48AC" w:rsidRDefault="000F258C">
      <w:pPr>
        <w:spacing w:line="440" w:lineRule="exact"/>
        <w:rPr>
          <w:rFonts w:ascii="宋体" w:hAnsi="宋体"/>
          <w:b/>
          <w:sz w:val="30"/>
          <w:szCs w:val="30"/>
        </w:rPr>
      </w:pPr>
      <w:r w:rsidRPr="00CC48AC">
        <w:rPr>
          <w:rFonts w:ascii="宋体" w:hAnsi="宋体" w:hint="eastAsia"/>
          <w:b/>
          <w:sz w:val="30"/>
          <w:szCs w:val="30"/>
        </w:rPr>
        <w:t>3 培训服务内容</w:t>
      </w:r>
    </w:p>
    <w:bookmarkEnd w:id="3"/>
    <w:bookmarkEnd w:id="4"/>
    <w:bookmarkEnd w:id="5"/>
    <w:p w:rsidR="00F57D25" w:rsidRPr="00CC48AC" w:rsidRDefault="000F258C">
      <w:pPr>
        <w:spacing w:line="440" w:lineRule="exact"/>
        <w:ind w:rightChars="100" w:right="210"/>
        <w:outlineLvl w:val="3"/>
        <w:rPr>
          <w:rFonts w:ascii="宋体" w:hAnsi="宋体"/>
          <w:b/>
          <w:sz w:val="24"/>
          <w:szCs w:val="24"/>
        </w:rPr>
      </w:pPr>
      <w:r w:rsidRPr="00CC48AC">
        <w:rPr>
          <w:rFonts w:ascii="宋体" w:hAnsi="宋体" w:hint="eastAsia"/>
          <w:b/>
          <w:sz w:val="24"/>
          <w:szCs w:val="24"/>
        </w:rPr>
        <w:t>3.1培训方案</w:t>
      </w:r>
    </w:p>
    <w:p w:rsidR="00F57D25" w:rsidRPr="00CC48AC" w:rsidRDefault="000F258C">
      <w:pPr>
        <w:spacing w:line="440" w:lineRule="exact"/>
        <w:ind w:firstLineChars="200" w:firstLine="480"/>
        <w:rPr>
          <w:rFonts w:ascii="宋体" w:hAnsi="宋体"/>
          <w:sz w:val="24"/>
          <w:szCs w:val="24"/>
        </w:rPr>
      </w:pPr>
      <w:r w:rsidRPr="00CC48AC">
        <w:rPr>
          <w:rFonts w:ascii="宋体" w:hAnsi="宋体" w:hint="eastAsia"/>
          <w:sz w:val="24"/>
          <w:szCs w:val="24"/>
        </w:rPr>
        <w:t>培训目标和要求</w:t>
      </w:r>
    </w:p>
    <w:p w:rsidR="00F57D25" w:rsidRPr="00CC48AC" w:rsidRDefault="000F258C">
      <w:pPr>
        <w:spacing w:line="440" w:lineRule="exact"/>
        <w:jc w:val="left"/>
        <w:rPr>
          <w:rFonts w:ascii="宋体" w:hAnsi="宋体"/>
          <w:b/>
          <w:sz w:val="24"/>
          <w:szCs w:val="24"/>
        </w:rPr>
      </w:pPr>
      <w:r w:rsidRPr="00CC48AC">
        <w:rPr>
          <w:rFonts w:ascii="宋体" w:hAnsi="宋体" w:hint="eastAsia"/>
          <w:b/>
          <w:sz w:val="24"/>
          <w:szCs w:val="24"/>
        </w:rPr>
        <w:t>3.2培训对象</w:t>
      </w:r>
    </w:p>
    <w:p w:rsidR="00F57D25" w:rsidRPr="00CC48AC" w:rsidRDefault="000F258C">
      <w:pPr>
        <w:spacing w:line="440" w:lineRule="exact"/>
        <w:rPr>
          <w:rFonts w:ascii="宋体" w:hAnsi="宋体"/>
          <w:b/>
          <w:sz w:val="24"/>
          <w:szCs w:val="24"/>
        </w:rPr>
      </w:pPr>
      <w:r w:rsidRPr="00CC48AC">
        <w:rPr>
          <w:rFonts w:ascii="宋体" w:hAnsi="宋体" w:hint="eastAsia"/>
          <w:b/>
          <w:sz w:val="24"/>
          <w:szCs w:val="24"/>
        </w:rPr>
        <w:t>3.3培训方式</w:t>
      </w:r>
    </w:p>
    <w:p w:rsidR="00F57D25" w:rsidRPr="00CC48AC" w:rsidRDefault="000F258C">
      <w:pPr>
        <w:spacing w:line="440" w:lineRule="exact"/>
        <w:ind w:firstLineChars="200" w:firstLine="480"/>
        <w:rPr>
          <w:rFonts w:ascii="宋体" w:hAnsi="宋体"/>
          <w:sz w:val="24"/>
          <w:szCs w:val="24"/>
        </w:rPr>
      </w:pPr>
      <w:r w:rsidRPr="00CC48AC">
        <w:rPr>
          <w:rFonts w:ascii="宋体" w:hAnsi="宋体" w:hint="eastAsia"/>
          <w:sz w:val="24"/>
          <w:szCs w:val="24"/>
        </w:rPr>
        <w:t>3.3.1系统使用培训：</w:t>
      </w:r>
    </w:p>
    <w:p w:rsidR="00F57D25" w:rsidRPr="00CC48AC" w:rsidRDefault="000F258C">
      <w:pPr>
        <w:spacing w:line="440" w:lineRule="exact"/>
        <w:ind w:firstLineChars="200" w:firstLine="480"/>
        <w:rPr>
          <w:rFonts w:ascii="宋体" w:hAnsi="宋体"/>
          <w:bCs/>
          <w:sz w:val="24"/>
          <w:szCs w:val="24"/>
        </w:rPr>
      </w:pPr>
      <w:bookmarkStart w:id="9" w:name="_Toc312502614"/>
      <w:bookmarkStart w:id="10" w:name="_Toc317944561"/>
      <w:bookmarkStart w:id="11" w:name="_Toc313387932"/>
      <w:bookmarkStart w:id="12" w:name="_Toc343188540"/>
      <w:bookmarkStart w:id="13" w:name="_Toc302460939"/>
      <w:bookmarkStart w:id="14" w:name="_Toc304629018"/>
      <w:bookmarkStart w:id="15" w:name="_Toc301812591"/>
      <w:bookmarkStart w:id="16" w:name="_Toc301613871"/>
      <w:bookmarkStart w:id="17" w:name="_Toc301634428"/>
      <w:bookmarkStart w:id="18" w:name="_Toc316311443"/>
      <w:bookmarkStart w:id="19" w:name="_Toc333266004"/>
      <w:r w:rsidRPr="00CC48AC">
        <w:rPr>
          <w:rFonts w:ascii="宋体" w:hAnsi="宋体" w:hint="eastAsia"/>
          <w:bCs/>
          <w:sz w:val="24"/>
          <w:szCs w:val="24"/>
        </w:rPr>
        <w:t>3.3.2培训课程及培训人数</w:t>
      </w:r>
      <w:bookmarkEnd w:id="9"/>
      <w:bookmarkEnd w:id="10"/>
      <w:bookmarkEnd w:id="11"/>
      <w:bookmarkEnd w:id="12"/>
      <w:bookmarkEnd w:id="13"/>
      <w:bookmarkEnd w:id="14"/>
      <w:bookmarkEnd w:id="15"/>
      <w:bookmarkEnd w:id="16"/>
      <w:bookmarkEnd w:id="17"/>
      <w:bookmarkEnd w:id="18"/>
      <w:bookmarkEnd w:id="19"/>
      <w:r w:rsidRPr="00CC48AC">
        <w:rPr>
          <w:rFonts w:ascii="宋体" w:hAnsi="宋体" w:hint="eastAsia"/>
          <w:bCs/>
          <w:sz w:val="24"/>
          <w:szCs w:val="24"/>
        </w:rPr>
        <w:t>：</w:t>
      </w:r>
    </w:p>
    <w:p w:rsidR="00F57D25" w:rsidRPr="00CC48AC" w:rsidRDefault="000F258C">
      <w:pPr>
        <w:spacing w:line="440" w:lineRule="exact"/>
        <w:ind w:firstLineChars="200" w:firstLine="480"/>
        <w:rPr>
          <w:rFonts w:ascii="宋体" w:hAnsi="宋体"/>
          <w:sz w:val="24"/>
          <w:szCs w:val="24"/>
        </w:rPr>
      </w:pPr>
      <w:r w:rsidRPr="00CC48AC">
        <w:rPr>
          <w:rFonts w:ascii="宋体" w:hAnsi="宋体" w:hint="eastAsia"/>
          <w:sz w:val="24"/>
          <w:szCs w:val="24"/>
        </w:rPr>
        <w:lastRenderedPageBreak/>
        <w:t>3.3.3培训教师安排</w:t>
      </w:r>
    </w:p>
    <w:p w:rsidR="00F57D25" w:rsidRPr="00CC48AC" w:rsidRDefault="000F258C">
      <w:pPr>
        <w:spacing w:line="440" w:lineRule="exact"/>
        <w:ind w:firstLineChars="200" w:firstLine="480"/>
        <w:rPr>
          <w:rFonts w:ascii="宋体" w:hAnsi="宋体"/>
          <w:sz w:val="24"/>
          <w:szCs w:val="24"/>
        </w:rPr>
      </w:pPr>
      <w:r w:rsidRPr="00CC48AC">
        <w:rPr>
          <w:rFonts w:ascii="宋体" w:hAnsi="宋体" w:hint="eastAsia"/>
          <w:sz w:val="24"/>
          <w:szCs w:val="24"/>
        </w:rPr>
        <w:t>3.3.4培训时间安排</w:t>
      </w:r>
    </w:p>
    <w:p w:rsidR="00F57D25" w:rsidRPr="00CC48AC" w:rsidRDefault="000F258C">
      <w:pPr>
        <w:spacing w:line="440" w:lineRule="exact"/>
        <w:ind w:firstLineChars="200" w:firstLine="480"/>
        <w:outlineLvl w:val="1"/>
        <w:rPr>
          <w:rFonts w:ascii="宋体" w:hAnsi="宋体"/>
          <w:sz w:val="24"/>
          <w:szCs w:val="24"/>
        </w:rPr>
      </w:pPr>
      <w:r w:rsidRPr="00CC48AC">
        <w:rPr>
          <w:rFonts w:ascii="宋体" w:hAnsi="宋体" w:hint="eastAsia"/>
          <w:sz w:val="24"/>
          <w:szCs w:val="24"/>
        </w:rPr>
        <w:t>3.3.5</w:t>
      </w:r>
      <w:r w:rsidRPr="00CC48AC">
        <w:rPr>
          <w:rFonts w:ascii="宋体" w:hAnsi="宋体"/>
          <w:sz w:val="24"/>
          <w:szCs w:val="24"/>
        </w:rPr>
        <w:t>培训及安全保证</w:t>
      </w:r>
    </w:p>
    <w:p w:rsidR="00F57D25" w:rsidRPr="00CC48AC" w:rsidRDefault="000F258C">
      <w:pPr>
        <w:spacing w:line="440" w:lineRule="exact"/>
        <w:ind w:firstLineChars="200" w:firstLine="480"/>
        <w:rPr>
          <w:rFonts w:ascii="宋体" w:hAnsi="宋体"/>
          <w:snapToGrid w:val="0"/>
          <w:sz w:val="24"/>
          <w:szCs w:val="24"/>
        </w:rPr>
      </w:pPr>
      <w:r w:rsidRPr="00CC48AC">
        <w:rPr>
          <w:rFonts w:ascii="宋体" w:hAnsi="宋体" w:hint="eastAsia"/>
          <w:snapToGrid w:val="0"/>
          <w:sz w:val="24"/>
          <w:szCs w:val="24"/>
        </w:rPr>
        <w:t>① 为使操作人员尽快消化设备的技术特点、掌握操作方法，乙方应制订完善的培训计划，安排经验丰富技术人员，在设备安装的后期进行操作人员的培训。培训形式主要为现场培训。通过培训，使受训人员能对设备全面了解，掌握日常控制过程，有能力处理一般故障和进行日常维护，提高设备的使用质量，并消除设备因使用或操作不当而引起的故障，减少突发故障的发生，从而保证设备长期稳定的运行。</w:t>
      </w:r>
    </w:p>
    <w:p w:rsidR="00F57D25" w:rsidRPr="00CC48AC" w:rsidRDefault="000F258C">
      <w:pPr>
        <w:spacing w:line="440" w:lineRule="exact"/>
        <w:ind w:firstLineChars="200" w:firstLine="480"/>
        <w:rPr>
          <w:rFonts w:ascii="宋体" w:hAnsi="宋体"/>
          <w:snapToGrid w:val="0"/>
          <w:sz w:val="24"/>
          <w:szCs w:val="24"/>
        </w:rPr>
      </w:pPr>
      <w:r w:rsidRPr="00CC48AC">
        <w:rPr>
          <w:rFonts w:ascii="宋体" w:hAnsi="宋体" w:hint="eastAsia"/>
          <w:snapToGrid w:val="0"/>
          <w:sz w:val="24"/>
          <w:szCs w:val="24"/>
        </w:rPr>
        <w:t>② 设备本体对可能造成伤害的部位均应采用防护板或防护网隔离并有醒目警示。</w:t>
      </w:r>
    </w:p>
    <w:p w:rsidR="00F57D25" w:rsidRPr="00CC48AC" w:rsidRDefault="000F258C">
      <w:pPr>
        <w:spacing w:line="440" w:lineRule="exact"/>
        <w:ind w:firstLineChars="200" w:firstLine="480"/>
        <w:rPr>
          <w:sz w:val="24"/>
          <w:szCs w:val="24"/>
        </w:rPr>
      </w:pPr>
      <w:r w:rsidRPr="00CC48AC">
        <w:rPr>
          <w:rFonts w:ascii="宋体" w:hAnsi="宋体" w:hint="eastAsia"/>
          <w:snapToGrid w:val="0"/>
          <w:sz w:val="24"/>
          <w:szCs w:val="24"/>
        </w:rPr>
        <w:t>③ 所用电气元件均按照国标选配，确保稳定安全，符合三防要求</w:t>
      </w:r>
      <w:r w:rsidRPr="00CC48AC">
        <w:rPr>
          <w:sz w:val="24"/>
          <w:szCs w:val="24"/>
        </w:rPr>
        <w:t>。</w:t>
      </w:r>
    </w:p>
    <w:p w:rsidR="00F57D25" w:rsidRPr="00CC48AC" w:rsidRDefault="00F57D25">
      <w:pPr>
        <w:spacing w:line="440" w:lineRule="exact"/>
        <w:rPr>
          <w:rFonts w:ascii="宋体" w:hAnsi="宋体"/>
          <w:b/>
          <w:szCs w:val="21"/>
        </w:rPr>
      </w:pPr>
      <w:bookmarkStart w:id="20" w:name="_Toc345966825"/>
      <w:bookmarkStart w:id="21" w:name="_Toc346025578"/>
      <w:bookmarkStart w:id="22" w:name="_Toc345966650"/>
    </w:p>
    <w:p w:rsidR="00F57D25" w:rsidRPr="00CC48AC" w:rsidRDefault="00F57D25">
      <w:pPr>
        <w:pStyle w:val="a8"/>
        <w:numPr>
          <w:ilvl w:val="1"/>
          <w:numId w:val="1"/>
        </w:numPr>
        <w:spacing w:line="440" w:lineRule="exact"/>
        <w:ind w:left="0" w:firstLineChars="0" w:firstLine="0"/>
        <w:rPr>
          <w:b/>
          <w:vanish/>
          <w:szCs w:val="21"/>
        </w:rPr>
      </w:pPr>
    </w:p>
    <w:p w:rsidR="00F57D25" w:rsidRPr="00CC48AC" w:rsidRDefault="00F57D25">
      <w:pPr>
        <w:pStyle w:val="a8"/>
        <w:numPr>
          <w:ilvl w:val="1"/>
          <w:numId w:val="1"/>
        </w:numPr>
        <w:spacing w:line="440" w:lineRule="exact"/>
        <w:ind w:left="0" w:firstLineChars="0" w:firstLine="0"/>
        <w:rPr>
          <w:b/>
          <w:vanish/>
          <w:szCs w:val="21"/>
        </w:rPr>
      </w:pPr>
    </w:p>
    <w:p w:rsidR="00F57D25" w:rsidRPr="00CC48AC" w:rsidRDefault="00F57D25">
      <w:pPr>
        <w:pStyle w:val="a8"/>
        <w:numPr>
          <w:ilvl w:val="1"/>
          <w:numId w:val="1"/>
        </w:numPr>
        <w:spacing w:line="440" w:lineRule="exact"/>
        <w:ind w:left="0" w:firstLineChars="0" w:firstLine="0"/>
        <w:rPr>
          <w:b/>
          <w:vanish/>
          <w:szCs w:val="21"/>
        </w:rPr>
      </w:pPr>
    </w:p>
    <w:p w:rsidR="00F57D25" w:rsidRPr="00CC48AC" w:rsidRDefault="00F57D25">
      <w:pPr>
        <w:pStyle w:val="a8"/>
        <w:numPr>
          <w:ilvl w:val="1"/>
          <w:numId w:val="1"/>
        </w:numPr>
        <w:spacing w:line="440" w:lineRule="exact"/>
        <w:ind w:left="0" w:firstLineChars="0" w:firstLine="0"/>
        <w:rPr>
          <w:b/>
          <w:vanish/>
          <w:szCs w:val="21"/>
        </w:rPr>
      </w:pPr>
    </w:p>
    <w:bookmarkEnd w:id="20"/>
    <w:bookmarkEnd w:id="21"/>
    <w:bookmarkEnd w:id="22"/>
    <w:p w:rsidR="00F57D25" w:rsidRPr="00CC48AC" w:rsidRDefault="00F57D25">
      <w:pPr>
        <w:spacing w:line="440" w:lineRule="exact"/>
        <w:rPr>
          <w:szCs w:val="21"/>
        </w:rPr>
      </w:pPr>
    </w:p>
    <w:p w:rsidR="00F57D25" w:rsidRPr="00CC48AC" w:rsidRDefault="00F57D25">
      <w:pPr>
        <w:spacing w:line="440" w:lineRule="exact"/>
        <w:ind w:firstLineChars="200" w:firstLine="420"/>
        <w:rPr>
          <w:rFonts w:ascii="宋体" w:hAnsi="宋体"/>
          <w:szCs w:val="21"/>
        </w:rPr>
      </w:pPr>
    </w:p>
    <w:p w:rsidR="00F57D25" w:rsidRPr="00CC48AC" w:rsidRDefault="000F258C">
      <w:pPr>
        <w:widowControl/>
        <w:spacing w:before="100" w:beforeAutospacing="1" w:after="100" w:afterAutospacing="1" w:line="320" w:lineRule="exact"/>
        <w:rPr>
          <w:rFonts w:asciiTheme="minorEastAsia" w:eastAsiaTheme="minorEastAsia" w:hAnsiTheme="minorEastAsia"/>
          <w:b/>
          <w:sz w:val="24"/>
        </w:rPr>
      </w:pPr>
      <w:r w:rsidRPr="00CC48AC">
        <w:rPr>
          <w:rFonts w:asciiTheme="minorEastAsia" w:eastAsiaTheme="minorEastAsia" w:hAnsiTheme="minorEastAsia"/>
          <w:b/>
          <w:sz w:val="24"/>
        </w:rPr>
        <w:t>甲方使用单位：</w:t>
      </w:r>
      <w:r w:rsidRPr="00CC48AC">
        <w:rPr>
          <w:rFonts w:asciiTheme="minorEastAsia" w:eastAsiaTheme="minorEastAsia" w:hAnsiTheme="minorEastAsia" w:hint="eastAsia"/>
          <w:b/>
          <w:sz w:val="24"/>
        </w:rPr>
        <w:t>西安建筑科技大学XX学院</w:t>
      </w:r>
      <w:r w:rsidRPr="00CC48AC">
        <w:rPr>
          <w:rFonts w:asciiTheme="minorEastAsia" w:eastAsiaTheme="minorEastAsia" w:hAnsiTheme="minorEastAsia" w:hint="eastAsia"/>
          <w:b/>
          <w:sz w:val="24"/>
        </w:rPr>
        <w:tab/>
        <w:t xml:space="preserve">          </w:t>
      </w:r>
      <w:r w:rsidRPr="00CC48AC">
        <w:rPr>
          <w:rFonts w:asciiTheme="minorEastAsia" w:eastAsiaTheme="minorEastAsia" w:hAnsiTheme="minorEastAsia"/>
          <w:b/>
          <w:sz w:val="24"/>
        </w:rPr>
        <w:t>乙方：</w:t>
      </w:r>
      <w:r w:rsidRPr="00CC48AC">
        <w:rPr>
          <w:rFonts w:asciiTheme="minorEastAsia" w:eastAsiaTheme="minorEastAsia" w:hAnsiTheme="minorEastAsia" w:hint="eastAsia"/>
          <w:b/>
          <w:sz w:val="24"/>
        </w:rPr>
        <w:t xml:space="preserve"> </w:t>
      </w:r>
    </w:p>
    <w:p w:rsidR="00F57D25" w:rsidRPr="00CC48AC" w:rsidRDefault="00F57D25">
      <w:pPr>
        <w:rPr>
          <w:rFonts w:asciiTheme="minorEastAsia" w:eastAsiaTheme="minorEastAsia" w:hAnsiTheme="minorEastAsia"/>
          <w:b/>
          <w:sz w:val="24"/>
        </w:rPr>
      </w:pPr>
    </w:p>
    <w:p w:rsidR="00F57D25" w:rsidRPr="00CC48AC" w:rsidRDefault="000F258C">
      <w:pPr>
        <w:rPr>
          <w:rFonts w:asciiTheme="minorEastAsia" w:eastAsiaTheme="minorEastAsia" w:hAnsiTheme="minorEastAsia"/>
          <w:b/>
          <w:sz w:val="24"/>
        </w:rPr>
      </w:pPr>
      <w:r w:rsidRPr="00CC48AC">
        <w:rPr>
          <w:rFonts w:asciiTheme="minorEastAsia" w:eastAsiaTheme="minorEastAsia" w:hAnsiTheme="minorEastAsia" w:hint="eastAsia"/>
          <w:b/>
          <w:sz w:val="24"/>
        </w:rPr>
        <w:t>负责人：                                        负责人：</w:t>
      </w:r>
    </w:p>
    <w:p w:rsidR="00F57D25" w:rsidRPr="00CC48AC" w:rsidRDefault="00F57D25">
      <w:pPr>
        <w:rPr>
          <w:rFonts w:asciiTheme="minorEastAsia" w:eastAsiaTheme="minorEastAsia" w:hAnsiTheme="minorEastAsia"/>
          <w:b/>
          <w:sz w:val="24"/>
        </w:rPr>
      </w:pPr>
    </w:p>
    <w:p w:rsidR="00F57D25" w:rsidRPr="00CC48AC" w:rsidRDefault="00F57D25">
      <w:pPr>
        <w:rPr>
          <w:b/>
          <w:sz w:val="24"/>
        </w:rPr>
      </w:pPr>
    </w:p>
    <w:p w:rsidR="00F57D25" w:rsidRPr="00CC48AC" w:rsidRDefault="00F57D25"/>
    <w:p w:rsidR="00F57D25" w:rsidRPr="00CC48AC" w:rsidRDefault="00F57D25">
      <w:pPr>
        <w:widowControl/>
        <w:spacing w:line="360" w:lineRule="auto"/>
        <w:ind w:firstLineChars="200" w:firstLine="480"/>
        <w:jc w:val="left"/>
        <w:rPr>
          <w:rFonts w:asciiTheme="minorEastAsia" w:eastAsiaTheme="minorEastAsia" w:hAnsiTheme="minorEastAsia"/>
          <w:sz w:val="24"/>
          <w:szCs w:val="24"/>
        </w:rPr>
      </w:pPr>
    </w:p>
    <w:p w:rsidR="00F57D25" w:rsidRPr="00CC48AC" w:rsidRDefault="000F258C">
      <w:pPr>
        <w:rPr>
          <w:rFonts w:ascii="宋体" w:hAnsi="宋体"/>
          <w:kern w:val="0"/>
          <w:sz w:val="28"/>
          <w:szCs w:val="28"/>
        </w:rPr>
      </w:pPr>
      <w:r w:rsidRPr="00CC48AC">
        <w:rPr>
          <w:rFonts w:ascii="宋体" w:hAnsi="宋体" w:hint="eastAsia"/>
          <w:kern w:val="0"/>
          <w:sz w:val="28"/>
          <w:szCs w:val="28"/>
        </w:rPr>
        <w:br w:type="page"/>
      </w:r>
    </w:p>
    <w:p w:rsidR="00F57D25" w:rsidRPr="00CC48AC" w:rsidRDefault="000F258C">
      <w:pPr>
        <w:widowControl/>
        <w:spacing w:line="360" w:lineRule="auto"/>
        <w:jc w:val="left"/>
        <w:rPr>
          <w:rFonts w:ascii="宋体" w:hAnsi="宋体"/>
          <w:kern w:val="0"/>
          <w:sz w:val="28"/>
          <w:szCs w:val="28"/>
        </w:rPr>
      </w:pPr>
      <w:r w:rsidRPr="00CC48AC">
        <w:rPr>
          <w:rFonts w:ascii="宋体" w:hAnsi="宋体" w:hint="eastAsia"/>
          <w:kern w:val="0"/>
          <w:sz w:val="28"/>
          <w:szCs w:val="28"/>
        </w:rPr>
        <w:lastRenderedPageBreak/>
        <w:t>附件2：验收方法及标准</w:t>
      </w:r>
    </w:p>
    <w:p w:rsidR="00F57D25" w:rsidRPr="00CC48AC" w:rsidRDefault="000F258C">
      <w:pPr>
        <w:widowControl/>
        <w:spacing w:line="360" w:lineRule="auto"/>
        <w:ind w:firstLineChars="200" w:firstLine="562"/>
        <w:jc w:val="center"/>
        <w:rPr>
          <w:rFonts w:ascii="宋体" w:hAnsi="宋体"/>
          <w:b/>
          <w:kern w:val="0"/>
          <w:sz w:val="28"/>
          <w:szCs w:val="28"/>
        </w:rPr>
      </w:pPr>
      <w:r w:rsidRPr="00CC48AC">
        <w:rPr>
          <w:rFonts w:ascii="宋体" w:hAnsi="宋体" w:hint="eastAsia"/>
          <w:b/>
          <w:kern w:val="0"/>
          <w:sz w:val="28"/>
          <w:szCs w:val="28"/>
        </w:rPr>
        <w:t>验收方法及标准</w:t>
      </w:r>
    </w:p>
    <w:p w:rsidR="00F57D25" w:rsidRPr="00CC48AC" w:rsidRDefault="000F258C">
      <w:pPr>
        <w:widowControl/>
        <w:spacing w:line="360" w:lineRule="auto"/>
        <w:ind w:firstLineChars="200" w:firstLine="482"/>
        <w:jc w:val="left"/>
        <w:rPr>
          <w:rFonts w:asciiTheme="minorEastAsia" w:eastAsiaTheme="minorEastAsia" w:hAnsiTheme="minorEastAsia"/>
          <w:b/>
          <w:sz w:val="24"/>
          <w:szCs w:val="24"/>
        </w:rPr>
      </w:pPr>
      <w:r w:rsidRPr="00CC48AC">
        <w:rPr>
          <w:rFonts w:asciiTheme="minorEastAsia" w:eastAsiaTheme="minorEastAsia" w:hAnsiTheme="minorEastAsia" w:hint="eastAsia"/>
          <w:b/>
          <w:sz w:val="24"/>
          <w:szCs w:val="24"/>
        </w:rPr>
        <w:t>一、开箱验收</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1.产品运抵现场后，双方应及时开箱验收，并制作验收记录，以确认与本合同约定的数量、型号等是否一致。</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2.乙方应在交货前对产品的质量、规格、数量等进行详细而全面的检验，并出具证明产品符合合同规定的文件。该文件将作为申请付款单据的一部分，但有关质量、规格、数量的检验不应视为最终检验。</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3.乙方所供设备中含有国产配件、设备等，必须按我国现使用的标准制造，所购标准件和原材料均是国家名牌企业（或用户指定厂家）的合格产品，不会受到其它方提出的专利权、商标权或工业设计权等起诉。其余技术条件完全按照甲方要求。</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4.开箱验收中如发现产品的数量、规格与合同约定不符，甲方有权拒收产品，乙方应及时按甲方要求免费对拒收产品采取更换或其他必要的补救措施，直至开箱验收合格，方视为乙方完成交货。</w:t>
      </w:r>
    </w:p>
    <w:p w:rsidR="00F57D25" w:rsidRPr="00CC48AC" w:rsidRDefault="000F258C">
      <w:pPr>
        <w:widowControl/>
        <w:spacing w:line="360" w:lineRule="auto"/>
        <w:ind w:firstLineChars="200" w:firstLine="482"/>
        <w:jc w:val="left"/>
        <w:rPr>
          <w:rFonts w:asciiTheme="minorEastAsia" w:eastAsiaTheme="minorEastAsia" w:hAnsiTheme="minorEastAsia"/>
          <w:b/>
          <w:sz w:val="24"/>
          <w:szCs w:val="24"/>
        </w:rPr>
      </w:pPr>
      <w:r w:rsidRPr="00CC48AC">
        <w:rPr>
          <w:rFonts w:asciiTheme="minorEastAsia" w:eastAsiaTheme="minorEastAsia" w:hAnsiTheme="minorEastAsia" w:hint="eastAsia"/>
          <w:b/>
          <w:sz w:val="24"/>
          <w:szCs w:val="24"/>
        </w:rPr>
        <w:t>二、检验验收</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1.交货完成后，乙方应及时组装、调试、试运行，按照合同条款规定的试运行完成后，双方及时组织对产品检验验收。合同双方均须派人参加合同要求双方参加的试验、检验。</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2.设备调试期限为乙方到达甲方用户现场后</w:t>
      </w:r>
      <w:r w:rsidRPr="00CC48AC">
        <w:rPr>
          <w:rFonts w:asciiTheme="minorEastAsia" w:eastAsiaTheme="minorEastAsia" w:hAnsiTheme="minorEastAsia" w:hint="eastAsia"/>
          <w:sz w:val="24"/>
          <w:szCs w:val="24"/>
          <w:u w:val="single"/>
        </w:rPr>
        <w:t xml:space="preserve">        </w:t>
      </w:r>
      <w:r w:rsidRPr="00CC48AC">
        <w:rPr>
          <w:rFonts w:asciiTheme="minorEastAsia" w:eastAsiaTheme="minorEastAsia" w:hAnsiTheme="minorEastAsia" w:hint="eastAsia"/>
          <w:sz w:val="24"/>
          <w:szCs w:val="24"/>
        </w:rPr>
        <w:t>个工作日内。</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3.在具体实施合同规定的检验验收之前，乙方需提前提交相应的测试计划（包括测试程序、测试内容和检验标准、试验时间安排等）供甲方确认。</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4.除需甲方确认的试验验收外，乙方还应对所有检验验收测试的结果、步骤、原始数据等作妥善记录。如甲方要求，乙方应提供这些记录给甲方。</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5.检验测试出现全部或部分未达到本合同所约定的技术指标，甲方有权选择下列任一处理方式：</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a.重新测试直至合格为止；</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b.要求乙方对货物进行免费更换，然后重新测试直至合格为止；</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lastRenderedPageBreak/>
        <w:t>无论选择何种方式，甲方因此而发生的因乙方原因引起的所有费用均由乙方负担。</w:t>
      </w:r>
    </w:p>
    <w:p w:rsidR="00F57D25" w:rsidRPr="00CC48AC" w:rsidRDefault="000F258C">
      <w:pPr>
        <w:widowControl/>
        <w:spacing w:line="360" w:lineRule="auto"/>
        <w:ind w:firstLineChars="200" w:firstLine="482"/>
        <w:jc w:val="left"/>
        <w:rPr>
          <w:rFonts w:asciiTheme="minorEastAsia" w:eastAsiaTheme="minorEastAsia" w:hAnsiTheme="minorEastAsia"/>
          <w:b/>
          <w:sz w:val="24"/>
          <w:szCs w:val="24"/>
        </w:rPr>
      </w:pPr>
      <w:r w:rsidRPr="00CC48AC">
        <w:rPr>
          <w:rFonts w:asciiTheme="minorEastAsia" w:eastAsiaTheme="minorEastAsia" w:hAnsiTheme="minorEastAsia" w:hint="eastAsia"/>
          <w:b/>
          <w:sz w:val="24"/>
          <w:szCs w:val="24"/>
        </w:rPr>
        <w:t>三、使用过程检验</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1.在合同规定的质量保证期内，发现设备的质量或规格与合同规定不符，或证明设备有缺陷，包括潜在的缺陷或使用不合适的原材料等，由甲方组织质检（相关检测费用由乙方承担），据质检报告及质量保证条款向乙方提出索赔，此索赔并不免除乙方应承担的合同义务。</w:t>
      </w:r>
    </w:p>
    <w:p w:rsidR="00F57D25" w:rsidRPr="00CC48AC" w:rsidRDefault="000F258C">
      <w:pPr>
        <w:widowControl/>
        <w:spacing w:line="360" w:lineRule="auto"/>
        <w:ind w:firstLineChars="200" w:firstLine="480"/>
        <w:jc w:val="left"/>
        <w:rPr>
          <w:rFonts w:asciiTheme="minorEastAsia" w:eastAsiaTheme="minorEastAsia" w:hAnsiTheme="minorEastAsia"/>
          <w:sz w:val="24"/>
          <w:szCs w:val="24"/>
        </w:rPr>
      </w:pPr>
      <w:r w:rsidRPr="00CC48AC">
        <w:rPr>
          <w:rFonts w:asciiTheme="minorEastAsia" w:eastAsiaTheme="minorEastAsia" w:hAnsiTheme="minorEastAsia" w:hint="eastAsia"/>
          <w:sz w:val="24"/>
          <w:szCs w:val="24"/>
        </w:rPr>
        <w:t>2.如果合同双方对乙方提供的上述试验结果报告的解释有分歧，双方须于出现分歧后10天内给对方声明，以陈述己方的观点。声明须附有关证据。分歧应通过协商解决。</w:t>
      </w:r>
    </w:p>
    <w:p w:rsidR="00F57D25" w:rsidRPr="00CC48AC" w:rsidRDefault="000F258C">
      <w:pPr>
        <w:rPr>
          <w:rFonts w:ascii="宋体" w:hAnsi="宋体"/>
          <w:kern w:val="0"/>
          <w:sz w:val="28"/>
          <w:szCs w:val="28"/>
        </w:rPr>
      </w:pPr>
      <w:r w:rsidRPr="00CC48AC">
        <w:rPr>
          <w:rFonts w:ascii="宋体" w:hAnsi="宋体" w:hint="eastAsia"/>
          <w:kern w:val="0"/>
          <w:sz w:val="28"/>
          <w:szCs w:val="28"/>
        </w:rPr>
        <w:br w:type="page"/>
      </w:r>
    </w:p>
    <w:p w:rsidR="00F57D25" w:rsidRPr="00CC48AC" w:rsidRDefault="000F258C">
      <w:pPr>
        <w:widowControl/>
        <w:spacing w:line="360" w:lineRule="auto"/>
        <w:jc w:val="left"/>
        <w:rPr>
          <w:rFonts w:ascii="宋体" w:hAnsi="宋体"/>
          <w:kern w:val="0"/>
          <w:sz w:val="28"/>
          <w:szCs w:val="28"/>
        </w:rPr>
      </w:pPr>
      <w:r w:rsidRPr="00CC48AC">
        <w:rPr>
          <w:rFonts w:ascii="宋体" w:hAnsi="宋体" w:hint="eastAsia"/>
          <w:kern w:val="0"/>
          <w:sz w:val="28"/>
          <w:szCs w:val="28"/>
        </w:rPr>
        <w:lastRenderedPageBreak/>
        <w:t>附件3：索赔</w:t>
      </w:r>
    </w:p>
    <w:p w:rsidR="00F57D25" w:rsidRPr="00CC48AC" w:rsidRDefault="000F258C">
      <w:pPr>
        <w:widowControl/>
        <w:spacing w:line="360" w:lineRule="auto"/>
        <w:ind w:firstLineChars="200" w:firstLine="562"/>
        <w:jc w:val="center"/>
        <w:rPr>
          <w:rFonts w:asciiTheme="minorEastAsia" w:eastAsiaTheme="minorEastAsia" w:hAnsiTheme="minorEastAsia"/>
          <w:sz w:val="24"/>
          <w:szCs w:val="24"/>
        </w:rPr>
      </w:pPr>
      <w:r w:rsidRPr="00CC48AC">
        <w:rPr>
          <w:rFonts w:ascii="宋体" w:eastAsiaTheme="minorEastAsia" w:hAnsi="宋体" w:hint="eastAsia"/>
          <w:b/>
          <w:kern w:val="0"/>
          <w:sz w:val="28"/>
          <w:szCs w:val="28"/>
        </w:rPr>
        <w:t>索 赔</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1.产品的质量、规格、型号、数量、性能、产地及零配件等与合同约定不符，或在质量保证期内证实货物存有缺陷，包括潜在的缺陷或使用不符合要求的材料等，甲方有权根据有资质的权威质检机构的检验结果向乙方提出索赔（但责任应由保险公司或运输部门承担的除外）。</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2.在验收合格前，乙方对甲方提出的索赔负有责任，乙方应按照甲方同意的下列一种或多种方式解决索赔事宜：</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2.1在法定的退货期内，乙方应按合同规定将货款全额退还给甲方，并承担由此发生的一切损失和费用，包括利息、银行手续费、运费、保险费、检验费、仓储费、装卸费以及为保护退回货物所需的其它必要费用。如已超过退货期，但乙方同意退货，可比照上述办法办理，或由双方协商处理。</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2.2根据货物低劣程度、损坏程度以及甲方所遭受损失的数额，经甲乙双方商定降低货物的价格，或由有资质的中介机构评估，以降低后的价格或评估价格为准。</w:t>
      </w:r>
    </w:p>
    <w:p w:rsidR="00F57D25" w:rsidRPr="00CC48AC" w:rsidRDefault="000F258C">
      <w:pPr>
        <w:widowControl/>
        <w:spacing w:line="480" w:lineRule="exact"/>
        <w:ind w:firstLine="482"/>
        <w:jc w:val="left"/>
        <w:rPr>
          <w:rFonts w:asciiTheme="minorEastAsia" w:eastAsiaTheme="minorEastAsia" w:hAnsiTheme="minorEastAsia"/>
          <w:kern w:val="0"/>
          <w:sz w:val="24"/>
          <w:szCs w:val="24"/>
        </w:rPr>
      </w:pPr>
      <w:r w:rsidRPr="00CC48AC">
        <w:rPr>
          <w:rFonts w:asciiTheme="minorEastAsia" w:eastAsiaTheme="minorEastAsia" w:hAnsiTheme="minorEastAsia" w:hint="eastAsia"/>
          <w:kern w:val="0"/>
          <w:sz w:val="24"/>
          <w:szCs w:val="24"/>
        </w:rPr>
        <w:t>2.3用符合规格、质量和性能要求的原厂原装新零件、部件或货物来更换有缺陷的部分或修补缺陷部分，乙方应承担一切费用和风险，并负担甲方所发生的一切直接费用。同时，乙方应相应延长、修补或更换件的质保期。</w:t>
      </w:r>
    </w:p>
    <w:p w:rsidR="00F57D25" w:rsidRPr="00CC48AC" w:rsidRDefault="000F258C">
      <w:pPr>
        <w:widowControl/>
        <w:spacing w:line="480" w:lineRule="exact"/>
        <w:ind w:firstLine="482"/>
        <w:jc w:val="left"/>
        <w:rPr>
          <w:rFonts w:asciiTheme="minorEastAsia" w:eastAsiaTheme="minorEastAsia" w:hAnsiTheme="minorEastAsia"/>
          <w:sz w:val="24"/>
          <w:szCs w:val="24"/>
        </w:rPr>
      </w:pPr>
      <w:r w:rsidRPr="00CC48AC">
        <w:rPr>
          <w:rFonts w:asciiTheme="minorEastAsia" w:eastAsiaTheme="minorEastAsia" w:hAnsiTheme="minorEastAsia" w:hint="eastAsia"/>
          <w:kern w:val="0"/>
          <w:sz w:val="24"/>
          <w:szCs w:val="24"/>
        </w:rPr>
        <w:t>3.乙方收到甲方发出的索赔通知之日起5个工作日内未作答复的，甲方可从合同款或履约保证金中扣回索赔金额，如金额不足以补偿索赔金额，乙方应补足差额部分。</w:t>
      </w:r>
    </w:p>
    <w:p w:rsidR="00F57D25" w:rsidRPr="00CC48AC" w:rsidRDefault="00F57D25">
      <w:pPr>
        <w:widowControl/>
        <w:spacing w:line="360" w:lineRule="auto"/>
        <w:ind w:firstLineChars="200" w:firstLine="480"/>
        <w:jc w:val="left"/>
        <w:rPr>
          <w:rFonts w:asciiTheme="minorEastAsia" w:eastAsiaTheme="minorEastAsia" w:hAnsiTheme="minorEastAsia"/>
          <w:sz w:val="24"/>
          <w:szCs w:val="24"/>
        </w:rPr>
      </w:pPr>
    </w:p>
    <w:p w:rsidR="00F57D25" w:rsidRPr="00CC48AC" w:rsidRDefault="00F57D25">
      <w:pPr>
        <w:widowControl/>
        <w:spacing w:line="360" w:lineRule="auto"/>
        <w:ind w:firstLineChars="200" w:firstLine="480"/>
        <w:jc w:val="left"/>
        <w:rPr>
          <w:rFonts w:asciiTheme="minorEastAsia" w:eastAsiaTheme="minorEastAsia" w:hAnsiTheme="minorEastAsia"/>
          <w:sz w:val="24"/>
          <w:szCs w:val="24"/>
        </w:rPr>
      </w:pPr>
    </w:p>
    <w:p w:rsidR="00F57D25" w:rsidRPr="00CC48AC" w:rsidRDefault="00F57D25">
      <w:pPr>
        <w:widowControl/>
        <w:spacing w:line="360" w:lineRule="auto"/>
        <w:ind w:firstLineChars="200" w:firstLine="480"/>
        <w:jc w:val="left"/>
        <w:rPr>
          <w:rFonts w:asciiTheme="minorEastAsia" w:eastAsiaTheme="minorEastAsia" w:hAnsiTheme="minorEastAsia"/>
          <w:sz w:val="24"/>
          <w:szCs w:val="24"/>
        </w:rPr>
      </w:pPr>
    </w:p>
    <w:p w:rsidR="00F57D25" w:rsidRPr="00CC48AC" w:rsidRDefault="00F57D25">
      <w:pPr>
        <w:widowControl/>
        <w:spacing w:line="360" w:lineRule="auto"/>
        <w:ind w:firstLineChars="200" w:firstLine="480"/>
        <w:jc w:val="left"/>
        <w:rPr>
          <w:rFonts w:asciiTheme="minorEastAsia" w:eastAsiaTheme="minorEastAsia" w:hAnsiTheme="minorEastAsia"/>
          <w:sz w:val="24"/>
          <w:szCs w:val="24"/>
        </w:rPr>
      </w:pPr>
    </w:p>
    <w:p w:rsidR="00F57D25" w:rsidRPr="00CC48AC" w:rsidRDefault="00F57D25">
      <w:pPr>
        <w:widowControl/>
        <w:spacing w:line="360" w:lineRule="auto"/>
        <w:ind w:firstLineChars="200" w:firstLine="480"/>
        <w:jc w:val="left"/>
        <w:rPr>
          <w:rFonts w:asciiTheme="minorEastAsia" w:eastAsiaTheme="minorEastAsia" w:hAnsiTheme="minorEastAsia"/>
          <w:sz w:val="24"/>
          <w:szCs w:val="24"/>
        </w:rPr>
      </w:pPr>
    </w:p>
    <w:p w:rsidR="00F57D25" w:rsidRPr="00CC48AC" w:rsidRDefault="00F57D25">
      <w:pPr>
        <w:widowControl/>
        <w:spacing w:line="360" w:lineRule="auto"/>
        <w:ind w:firstLineChars="200" w:firstLine="480"/>
        <w:jc w:val="left"/>
        <w:rPr>
          <w:rFonts w:asciiTheme="minorEastAsia" w:eastAsiaTheme="minorEastAsia" w:hAnsiTheme="minorEastAsia"/>
          <w:sz w:val="24"/>
          <w:szCs w:val="24"/>
        </w:rPr>
      </w:pPr>
    </w:p>
    <w:p w:rsidR="00F57D25" w:rsidRPr="00CC48AC" w:rsidRDefault="00F57D25">
      <w:pPr>
        <w:widowControl/>
        <w:spacing w:line="360" w:lineRule="auto"/>
        <w:ind w:firstLineChars="200" w:firstLine="480"/>
        <w:jc w:val="left"/>
        <w:rPr>
          <w:rFonts w:asciiTheme="minorEastAsia" w:eastAsiaTheme="minorEastAsia" w:hAnsiTheme="minorEastAsia"/>
          <w:sz w:val="24"/>
          <w:szCs w:val="24"/>
        </w:rPr>
      </w:pPr>
    </w:p>
    <w:sectPr w:rsidR="00F57D25" w:rsidRPr="00CC48AC" w:rsidSect="00F57D25">
      <w:pgSz w:w="11906" w:h="16838"/>
      <w:pgMar w:top="1440" w:right="1797" w:bottom="1440" w:left="1797"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6E4C" w:rsidRDefault="00156E4C" w:rsidP="00F57D25">
      <w:r>
        <w:separator/>
      </w:r>
    </w:p>
  </w:endnote>
  <w:endnote w:type="continuationSeparator" w:id="1">
    <w:p w:rsidR="00156E4C" w:rsidRDefault="00156E4C" w:rsidP="00F57D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7D25" w:rsidRDefault="009B1757">
    <w:pPr>
      <w:pStyle w:val="a4"/>
    </w:pPr>
    <w:r>
      <w:pict>
        <v:shapetype id="_x0000_t202" coordsize="21600,21600" o:spt="202" path="m,l,21600r21600,l21600,xe">
          <v:stroke joinstyle="miter"/>
          <v:path gradientshapeok="t" o:connecttype="rect"/>
        </v:shapetype>
        <v:shape id="文本框 1025" o:spid="_x0000_s1026" type="#_x0000_t202" style="position:absolute;margin-left:0;margin-top:0;width:2in;height:2in;z-index:251659264;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LRDXfXLAQAAnAMAAA4AAAAAAAAAAQAgAAAAHgEAAGRycy9lMm9E&#10;b2MueG1sUEsFBgAAAAAGAAYAWQEAAFsFAAAAAA==&#10;" filled="f" stroked="f">
          <v:textbox style="mso-fit-shape-to-text:t" inset="0,0,0,0">
            <w:txbxContent>
              <w:p w:rsidR="00F57D25" w:rsidRDefault="009B1757">
                <w:pPr>
                  <w:pStyle w:val="a4"/>
                </w:pPr>
                <w:r>
                  <w:fldChar w:fldCharType="begin"/>
                </w:r>
                <w:r w:rsidR="000F258C">
                  <w:instrText xml:space="preserve"> PAGE  \* MERGEFORMAT </w:instrText>
                </w:r>
                <w:r>
                  <w:fldChar w:fldCharType="separate"/>
                </w:r>
                <w:r w:rsidR="00B60EEA">
                  <w:rPr>
                    <w:noProof/>
                  </w:rPr>
                  <w:t>- 4 -</w:t>
                </w:r>
                <w: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6E4C" w:rsidRDefault="00156E4C" w:rsidP="00F57D25">
      <w:r>
        <w:separator/>
      </w:r>
    </w:p>
  </w:footnote>
  <w:footnote w:type="continuationSeparator" w:id="1">
    <w:p w:rsidR="00156E4C" w:rsidRDefault="00156E4C" w:rsidP="00F57D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7B445B"/>
    <w:multiLevelType w:val="multilevel"/>
    <w:tmpl w:val="207B445B"/>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ZmYzMzJiODljNzkxMmRjNjFmNjIyM2ZhMGM0OGZkMDgifQ=="/>
  </w:docVars>
  <w:rsids>
    <w:rsidRoot w:val="00BC2F9A"/>
    <w:rsid w:val="00030FB2"/>
    <w:rsid w:val="000562C2"/>
    <w:rsid w:val="000B6B3D"/>
    <w:rsid w:val="000F1F07"/>
    <w:rsid w:val="000F258C"/>
    <w:rsid w:val="000F3BE9"/>
    <w:rsid w:val="0010462E"/>
    <w:rsid w:val="00112884"/>
    <w:rsid w:val="00124C04"/>
    <w:rsid w:val="00146F41"/>
    <w:rsid w:val="00156E4C"/>
    <w:rsid w:val="001632FF"/>
    <w:rsid w:val="00166A9A"/>
    <w:rsid w:val="001B2F23"/>
    <w:rsid w:val="001D2578"/>
    <w:rsid w:val="001F0C87"/>
    <w:rsid w:val="001F1FE7"/>
    <w:rsid w:val="00202F86"/>
    <w:rsid w:val="00220E3B"/>
    <w:rsid w:val="00235CD1"/>
    <w:rsid w:val="00237DD2"/>
    <w:rsid w:val="00243CF1"/>
    <w:rsid w:val="00245FE7"/>
    <w:rsid w:val="002A252F"/>
    <w:rsid w:val="002B51B5"/>
    <w:rsid w:val="002C5757"/>
    <w:rsid w:val="00306465"/>
    <w:rsid w:val="0031076E"/>
    <w:rsid w:val="00342D81"/>
    <w:rsid w:val="00381D6F"/>
    <w:rsid w:val="003D077E"/>
    <w:rsid w:val="00417E0E"/>
    <w:rsid w:val="00440AB2"/>
    <w:rsid w:val="00446DFA"/>
    <w:rsid w:val="0046165B"/>
    <w:rsid w:val="00491FB8"/>
    <w:rsid w:val="0051103D"/>
    <w:rsid w:val="00523016"/>
    <w:rsid w:val="00537256"/>
    <w:rsid w:val="0056399E"/>
    <w:rsid w:val="00573095"/>
    <w:rsid w:val="00593C3B"/>
    <w:rsid w:val="005A17C5"/>
    <w:rsid w:val="005F2C36"/>
    <w:rsid w:val="005F3624"/>
    <w:rsid w:val="005F38B5"/>
    <w:rsid w:val="005F6D38"/>
    <w:rsid w:val="00613704"/>
    <w:rsid w:val="0062725F"/>
    <w:rsid w:val="006318E8"/>
    <w:rsid w:val="006362B9"/>
    <w:rsid w:val="006A2772"/>
    <w:rsid w:val="0070188A"/>
    <w:rsid w:val="00732BFB"/>
    <w:rsid w:val="00753766"/>
    <w:rsid w:val="0077744F"/>
    <w:rsid w:val="00796C73"/>
    <w:rsid w:val="007B54F5"/>
    <w:rsid w:val="0082100C"/>
    <w:rsid w:val="008249D1"/>
    <w:rsid w:val="008410B2"/>
    <w:rsid w:val="008D7EA7"/>
    <w:rsid w:val="00905FE7"/>
    <w:rsid w:val="009174D1"/>
    <w:rsid w:val="00917989"/>
    <w:rsid w:val="00950950"/>
    <w:rsid w:val="00951B02"/>
    <w:rsid w:val="0095507D"/>
    <w:rsid w:val="00960970"/>
    <w:rsid w:val="009A5E8C"/>
    <w:rsid w:val="009B1757"/>
    <w:rsid w:val="009B4223"/>
    <w:rsid w:val="009D7367"/>
    <w:rsid w:val="009E0AE9"/>
    <w:rsid w:val="009F2B54"/>
    <w:rsid w:val="00A0036B"/>
    <w:rsid w:val="00A01DD5"/>
    <w:rsid w:val="00A2168A"/>
    <w:rsid w:val="00A40067"/>
    <w:rsid w:val="00A52E1C"/>
    <w:rsid w:val="00AD0691"/>
    <w:rsid w:val="00AE7F3E"/>
    <w:rsid w:val="00B14C97"/>
    <w:rsid w:val="00B20C62"/>
    <w:rsid w:val="00B404B7"/>
    <w:rsid w:val="00B60EEA"/>
    <w:rsid w:val="00B672F2"/>
    <w:rsid w:val="00BB1E1C"/>
    <w:rsid w:val="00BB59D3"/>
    <w:rsid w:val="00BC2F9A"/>
    <w:rsid w:val="00BE4490"/>
    <w:rsid w:val="00BE5EA6"/>
    <w:rsid w:val="00C06AEF"/>
    <w:rsid w:val="00C120BB"/>
    <w:rsid w:val="00C3372E"/>
    <w:rsid w:val="00C35BBF"/>
    <w:rsid w:val="00C37734"/>
    <w:rsid w:val="00C37BC7"/>
    <w:rsid w:val="00C4668C"/>
    <w:rsid w:val="00C47BBD"/>
    <w:rsid w:val="00C712EB"/>
    <w:rsid w:val="00C83717"/>
    <w:rsid w:val="00CC3FC0"/>
    <w:rsid w:val="00CC48AC"/>
    <w:rsid w:val="00D701A6"/>
    <w:rsid w:val="00D73DB2"/>
    <w:rsid w:val="00D76BD4"/>
    <w:rsid w:val="00D80CD1"/>
    <w:rsid w:val="00D81F02"/>
    <w:rsid w:val="00DA40F1"/>
    <w:rsid w:val="00DD77FF"/>
    <w:rsid w:val="00E056F6"/>
    <w:rsid w:val="00E20B3F"/>
    <w:rsid w:val="00E214C6"/>
    <w:rsid w:val="00E34976"/>
    <w:rsid w:val="00E36800"/>
    <w:rsid w:val="00E4169F"/>
    <w:rsid w:val="00E53BE0"/>
    <w:rsid w:val="00E650A1"/>
    <w:rsid w:val="00E74F85"/>
    <w:rsid w:val="00E825CC"/>
    <w:rsid w:val="00E912A1"/>
    <w:rsid w:val="00E941F9"/>
    <w:rsid w:val="00EA0B5A"/>
    <w:rsid w:val="00EA4795"/>
    <w:rsid w:val="00EB1937"/>
    <w:rsid w:val="00EB4244"/>
    <w:rsid w:val="00EB5FBC"/>
    <w:rsid w:val="00EB7386"/>
    <w:rsid w:val="00EB7725"/>
    <w:rsid w:val="00ED50E8"/>
    <w:rsid w:val="00EF3CA9"/>
    <w:rsid w:val="00F0531F"/>
    <w:rsid w:val="00F56589"/>
    <w:rsid w:val="00F57D25"/>
    <w:rsid w:val="00F75C32"/>
    <w:rsid w:val="00F94D80"/>
    <w:rsid w:val="00FA0807"/>
    <w:rsid w:val="00FB1FE2"/>
    <w:rsid w:val="00FD3304"/>
    <w:rsid w:val="00FE522C"/>
    <w:rsid w:val="018C1643"/>
    <w:rsid w:val="038F0F77"/>
    <w:rsid w:val="053C6FC5"/>
    <w:rsid w:val="078B0952"/>
    <w:rsid w:val="0A0106F5"/>
    <w:rsid w:val="0C656D19"/>
    <w:rsid w:val="0DE152EC"/>
    <w:rsid w:val="0EA428EF"/>
    <w:rsid w:val="0EEC66A1"/>
    <w:rsid w:val="11A872DE"/>
    <w:rsid w:val="13182D37"/>
    <w:rsid w:val="16DB4AD2"/>
    <w:rsid w:val="179901BE"/>
    <w:rsid w:val="18937C22"/>
    <w:rsid w:val="1A293A7B"/>
    <w:rsid w:val="1A381F10"/>
    <w:rsid w:val="1AA505CB"/>
    <w:rsid w:val="1ABA0C1D"/>
    <w:rsid w:val="1B0D56D5"/>
    <w:rsid w:val="1ED13B3E"/>
    <w:rsid w:val="1F9000F9"/>
    <w:rsid w:val="200C15EC"/>
    <w:rsid w:val="205253AE"/>
    <w:rsid w:val="20F93ACE"/>
    <w:rsid w:val="22F41D6D"/>
    <w:rsid w:val="22F54E04"/>
    <w:rsid w:val="23A10B26"/>
    <w:rsid w:val="242B68BD"/>
    <w:rsid w:val="27B01338"/>
    <w:rsid w:val="2FE929BD"/>
    <w:rsid w:val="30073EBC"/>
    <w:rsid w:val="30E958BB"/>
    <w:rsid w:val="32A7571E"/>
    <w:rsid w:val="330218CF"/>
    <w:rsid w:val="3429576C"/>
    <w:rsid w:val="358D2CB9"/>
    <w:rsid w:val="363E0457"/>
    <w:rsid w:val="37667C65"/>
    <w:rsid w:val="3885411B"/>
    <w:rsid w:val="3A8723CC"/>
    <w:rsid w:val="3C21415B"/>
    <w:rsid w:val="3E042EFF"/>
    <w:rsid w:val="3F9D1D4A"/>
    <w:rsid w:val="402E32EA"/>
    <w:rsid w:val="410127AD"/>
    <w:rsid w:val="42AD5B90"/>
    <w:rsid w:val="43D84365"/>
    <w:rsid w:val="43F32881"/>
    <w:rsid w:val="444403C8"/>
    <w:rsid w:val="45A57BAB"/>
    <w:rsid w:val="47BC742D"/>
    <w:rsid w:val="485F39D1"/>
    <w:rsid w:val="4A995804"/>
    <w:rsid w:val="4B5C70B4"/>
    <w:rsid w:val="4C3C28EB"/>
    <w:rsid w:val="4C4C6FD2"/>
    <w:rsid w:val="4CD72F4B"/>
    <w:rsid w:val="4CF136D5"/>
    <w:rsid w:val="4D8D5BC8"/>
    <w:rsid w:val="51730B5D"/>
    <w:rsid w:val="518B6279"/>
    <w:rsid w:val="51965DB7"/>
    <w:rsid w:val="52CB49C9"/>
    <w:rsid w:val="54476BB5"/>
    <w:rsid w:val="55264138"/>
    <w:rsid w:val="56D55299"/>
    <w:rsid w:val="5A1B1483"/>
    <w:rsid w:val="5A987735"/>
    <w:rsid w:val="5AFF43DD"/>
    <w:rsid w:val="5C396427"/>
    <w:rsid w:val="5C661EFC"/>
    <w:rsid w:val="5C6F7869"/>
    <w:rsid w:val="5DFF3B89"/>
    <w:rsid w:val="5F4D130F"/>
    <w:rsid w:val="5FA171DD"/>
    <w:rsid w:val="61806F28"/>
    <w:rsid w:val="621969EE"/>
    <w:rsid w:val="62361E5F"/>
    <w:rsid w:val="64941180"/>
    <w:rsid w:val="64C71494"/>
    <w:rsid w:val="691D5B26"/>
    <w:rsid w:val="6AC21047"/>
    <w:rsid w:val="6D207FD7"/>
    <w:rsid w:val="6F3A6E15"/>
    <w:rsid w:val="6F816356"/>
    <w:rsid w:val="73201477"/>
    <w:rsid w:val="74CE5F27"/>
    <w:rsid w:val="77290583"/>
    <w:rsid w:val="791B5B69"/>
    <w:rsid w:val="79956AFE"/>
    <w:rsid w:val="7A127D8E"/>
    <w:rsid w:val="7B450F0D"/>
    <w:rsid w:val="7C5A7D4E"/>
    <w:rsid w:val="7DC14A7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Body Text Indent" w:qFormat="1"/>
    <w:lsdException w:name="Subtitle" w:semiHidden="0" w:uiPriority="11" w:unhideWhenUsed="0" w:qFormat="1"/>
    <w:lsdException w:name="Body Text First Indent 2" w:semiHidden="0" w:uiPriority="0" w:qFormat="1"/>
    <w:lsdException w:name="Body Text Indent 2" w:semiHidden="0" w:uiPriority="0" w:unhideWhenUsed="0"/>
    <w:lsdException w:name="Strong" w:semiHidden="0" w:uiPriority="22" w:unhideWhenUsed="0" w:qFormat="1"/>
    <w:lsdException w:name="Emphasis" w:semiHidden="0" w:uiPriority="2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D25"/>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F57D25"/>
    <w:pPr>
      <w:spacing w:after="120"/>
      <w:ind w:leftChars="200" w:left="420"/>
    </w:pPr>
  </w:style>
  <w:style w:type="paragraph" w:styleId="2">
    <w:name w:val="Body Text Indent 2"/>
    <w:basedOn w:val="a"/>
    <w:rsid w:val="00F57D25"/>
    <w:pPr>
      <w:ind w:left="555"/>
    </w:pPr>
    <w:rPr>
      <w:sz w:val="28"/>
      <w:szCs w:val="20"/>
    </w:rPr>
  </w:style>
  <w:style w:type="paragraph" w:styleId="a4">
    <w:name w:val="footer"/>
    <w:basedOn w:val="a"/>
    <w:link w:val="Char0"/>
    <w:uiPriority w:val="99"/>
    <w:semiHidden/>
    <w:unhideWhenUsed/>
    <w:qFormat/>
    <w:rsid w:val="00F57D2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F57D25"/>
    <w:pPr>
      <w:pBdr>
        <w:bottom w:val="single" w:sz="6" w:space="1" w:color="auto"/>
      </w:pBdr>
      <w:tabs>
        <w:tab w:val="center" w:pos="4153"/>
        <w:tab w:val="right" w:pos="8306"/>
      </w:tabs>
      <w:snapToGrid w:val="0"/>
      <w:jc w:val="center"/>
    </w:pPr>
    <w:rPr>
      <w:sz w:val="18"/>
      <w:szCs w:val="18"/>
    </w:rPr>
  </w:style>
  <w:style w:type="paragraph" w:styleId="20">
    <w:name w:val="Body Text First Indent 2"/>
    <w:basedOn w:val="a3"/>
    <w:link w:val="2Char"/>
    <w:unhideWhenUsed/>
    <w:qFormat/>
    <w:rsid w:val="00F57D25"/>
    <w:pPr>
      <w:ind w:firstLineChars="200" w:firstLine="420"/>
    </w:pPr>
    <w:rPr>
      <w:rFonts w:ascii="Times New Roman" w:hAnsi="Times New Roman" w:cs="Times New Roman"/>
      <w:szCs w:val="20"/>
    </w:rPr>
  </w:style>
  <w:style w:type="table" w:styleId="a6">
    <w:name w:val="Table Grid"/>
    <w:basedOn w:val="a1"/>
    <w:qFormat/>
    <w:rsid w:val="00F57D2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7">
    <w:name w:val="Strong"/>
    <w:uiPriority w:val="22"/>
    <w:qFormat/>
    <w:rsid w:val="00F57D25"/>
    <w:rPr>
      <w:b/>
      <w:bCs/>
    </w:rPr>
  </w:style>
  <w:style w:type="character" w:customStyle="1" w:styleId="Char1">
    <w:name w:val="页眉 Char"/>
    <w:basedOn w:val="a0"/>
    <w:link w:val="a5"/>
    <w:uiPriority w:val="99"/>
    <w:semiHidden/>
    <w:qFormat/>
    <w:rsid w:val="00F57D25"/>
    <w:rPr>
      <w:rFonts w:ascii="Calibri" w:eastAsia="宋体" w:hAnsi="Calibri" w:cs="宋体"/>
      <w:sz w:val="18"/>
      <w:szCs w:val="18"/>
    </w:rPr>
  </w:style>
  <w:style w:type="character" w:customStyle="1" w:styleId="Char0">
    <w:name w:val="页脚 Char"/>
    <w:basedOn w:val="a0"/>
    <w:link w:val="a4"/>
    <w:uiPriority w:val="99"/>
    <w:semiHidden/>
    <w:qFormat/>
    <w:rsid w:val="00F57D25"/>
    <w:rPr>
      <w:rFonts w:ascii="Calibri" w:eastAsia="宋体" w:hAnsi="Calibri" w:cs="宋体"/>
      <w:sz w:val="18"/>
      <w:szCs w:val="18"/>
    </w:rPr>
  </w:style>
  <w:style w:type="character" w:customStyle="1" w:styleId="Char">
    <w:name w:val="正文文本缩进 Char"/>
    <w:basedOn w:val="a0"/>
    <w:link w:val="a3"/>
    <w:uiPriority w:val="99"/>
    <w:semiHidden/>
    <w:qFormat/>
    <w:rsid w:val="00F57D25"/>
    <w:rPr>
      <w:rFonts w:ascii="Calibri" w:eastAsia="宋体" w:hAnsi="Calibri" w:cs="宋体"/>
    </w:rPr>
  </w:style>
  <w:style w:type="character" w:customStyle="1" w:styleId="2Char">
    <w:name w:val="正文首行缩进 2 Char"/>
    <w:basedOn w:val="Char"/>
    <w:link w:val="20"/>
    <w:qFormat/>
    <w:rsid w:val="00F57D25"/>
    <w:rPr>
      <w:rFonts w:ascii="Times New Roman" w:hAnsi="Times New Roman" w:cs="Times New Roman"/>
      <w:szCs w:val="20"/>
    </w:rPr>
  </w:style>
  <w:style w:type="paragraph" w:styleId="a8">
    <w:name w:val="List Paragraph"/>
    <w:basedOn w:val="a"/>
    <w:uiPriority w:val="34"/>
    <w:qFormat/>
    <w:rsid w:val="00F57D25"/>
    <w:pPr>
      <w:spacing w:line="500" w:lineRule="exact"/>
      <w:ind w:firstLineChars="200" w:firstLine="420"/>
    </w:pPr>
    <w:rPr>
      <w:rFonts w:ascii="Times New Roman"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12</Pages>
  <Words>968</Words>
  <Characters>5520</Characters>
  <Application>Microsoft Office Word</Application>
  <DocSecurity>0</DocSecurity>
  <Lines>46</Lines>
  <Paragraphs>12</Paragraphs>
  <ScaleCrop>false</ScaleCrop>
  <Company>China</Company>
  <LinksUpToDate>false</LinksUpToDate>
  <CharactersWithSpaces>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胡明</dc:creator>
  <cp:lastModifiedBy>Administrator</cp:lastModifiedBy>
  <cp:revision>76</cp:revision>
  <dcterms:created xsi:type="dcterms:W3CDTF">2023-05-08T07:29:00Z</dcterms:created>
  <dcterms:modified xsi:type="dcterms:W3CDTF">2023-12-26T06:37:00Z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2052-11.8.2.11473</vt:lpwstr>
  </property>
  <property fmtid="{D5CDD505-2E9C-101B-9397-08002B2CF9AE}" pid="3" name="ICV">
    <vt:lpwstr>A66FC62CDE444406B768FC6139CD4C1D</vt:lpwstr>
  </property>
</Properties>
</file>